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0F1A6C" w14:textId="762440E2" w:rsidR="00271C3E" w:rsidRDefault="00F26D8A" w:rsidP="00C72427">
      <w:pPr>
        <w:jc w:val="right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4CD21169" wp14:editId="5E0B64BB">
            <wp:simplePos x="0" y="0"/>
            <wp:positionH relativeFrom="column">
              <wp:posOffset>3967480</wp:posOffset>
            </wp:positionH>
            <wp:positionV relativeFrom="paragraph">
              <wp:posOffset>6985</wp:posOffset>
            </wp:positionV>
            <wp:extent cx="1793240" cy="862965"/>
            <wp:effectExtent l="0" t="0" r="0" b="0"/>
            <wp:wrapNone/>
            <wp:docPr id="15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565CC" w14:textId="77777777" w:rsidR="00C72427" w:rsidRDefault="00C72427"/>
    <w:p w14:paraId="2ECF154F" w14:textId="77777777" w:rsidR="004378C8" w:rsidRPr="008618DB" w:rsidRDefault="00AD2C8A" w:rsidP="00983A77">
      <w:pPr>
        <w:rPr>
          <w:rFonts w:ascii="Arial" w:hAnsi="Arial" w:cs="Arial"/>
          <w:b/>
          <w:sz w:val="40"/>
          <w:szCs w:val="40"/>
        </w:rPr>
      </w:pPr>
      <w:r w:rsidRPr="008618DB">
        <w:rPr>
          <w:rFonts w:ascii="Arial" w:hAnsi="Arial" w:cs="Arial"/>
          <w:b/>
          <w:sz w:val="40"/>
          <w:szCs w:val="40"/>
        </w:rPr>
        <w:t>Änderung Antenne</w:t>
      </w:r>
      <w:r w:rsidR="004378C8" w:rsidRPr="008618DB">
        <w:rPr>
          <w:rFonts w:ascii="Arial" w:hAnsi="Arial" w:cs="Arial"/>
          <w:b/>
          <w:sz w:val="40"/>
          <w:szCs w:val="40"/>
        </w:rPr>
        <w:t xml:space="preserve"> </w:t>
      </w:r>
      <w:r w:rsidRPr="008618DB">
        <w:rPr>
          <w:rFonts w:ascii="Arial" w:hAnsi="Arial" w:cs="Arial"/>
          <w:b/>
          <w:sz w:val="40"/>
          <w:szCs w:val="40"/>
        </w:rPr>
        <w:t>bei</w:t>
      </w:r>
    </w:p>
    <w:p w14:paraId="59713524" w14:textId="77777777" w:rsidR="00983A77" w:rsidRPr="00983A77" w:rsidRDefault="00AD2C8A" w:rsidP="00983A77">
      <w:pPr>
        <w:rPr>
          <w:rFonts w:ascii="Arial" w:hAnsi="Arial" w:cs="Arial"/>
          <w:b/>
          <w:sz w:val="40"/>
          <w:szCs w:val="40"/>
        </w:rPr>
      </w:pPr>
      <w:r w:rsidRPr="008618DB">
        <w:rPr>
          <w:rFonts w:ascii="Arial" w:hAnsi="Arial" w:cs="Arial"/>
          <w:b/>
          <w:sz w:val="40"/>
          <w:szCs w:val="40"/>
        </w:rPr>
        <w:t>WLAN</w:t>
      </w:r>
      <w:r w:rsidR="004378C8" w:rsidRPr="008618DB">
        <w:rPr>
          <w:rFonts w:ascii="Arial" w:hAnsi="Arial" w:cs="Arial"/>
          <w:b/>
          <w:sz w:val="40"/>
          <w:szCs w:val="40"/>
        </w:rPr>
        <w:t>- und BlueTooth</w:t>
      </w:r>
      <w:r w:rsidRPr="008618DB">
        <w:rPr>
          <w:rFonts w:ascii="Arial" w:hAnsi="Arial" w:cs="Arial"/>
          <w:b/>
          <w:sz w:val="40"/>
          <w:szCs w:val="40"/>
        </w:rPr>
        <w:t>-Modulen</w:t>
      </w:r>
    </w:p>
    <w:p w14:paraId="67107DD1" w14:textId="77777777" w:rsidR="00965BE8" w:rsidRPr="00B45E6D" w:rsidRDefault="00965BE8" w:rsidP="00AF4685">
      <w:pPr>
        <w:spacing w:after="60"/>
        <w:rPr>
          <w:rFonts w:ascii="Arial" w:hAnsi="Arial" w:cs="Arial"/>
          <w:sz w:val="48"/>
          <w:szCs w:val="48"/>
        </w:rPr>
      </w:pPr>
    </w:p>
    <w:p w14:paraId="7EB7AFA9" w14:textId="77777777" w:rsidR="00C91FE5" w:rsidRPr="00C354EA" w:rsidRDefault="004378C8" w:rsidP="00AF4685">
      <w:pPr>
        <w:spacing w:after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Dieses Beiblatt gehört zu einem der folgenden Ersatzteile bzw. Artikel-Nummern:</w:t>
      </w:r>
    </w:p>
    <w:p w14:paraId="67DAE672" w14:textId="77777777" w:rsidR="00E95C5C" w:rsidRDefault="00E95C5C" w:rsidP="00AF4685">
      <w:pPr>
        <w:numPr>
          <w:ilvl w:val="0"/>
          <w:numId w:val="2"/>
        </w:numPr>
        <w:spacing w:after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EKT-210   Interface Platine</w:t>
      </w:r>
    </w:p>
    <w:p w14:paraId="53C78D96" w14:textId="77777777" w:rsidR="00C91FE5" w:rsidRPr="00C354EA" w:rsidRDefault="004378C8" w:rsidP="00AF4685">
      <w:pPr>
        <w:numPr>
          <w:ilvl w:val="0"/>
          <w:numId w:val="2"/>
        </w:numPr>
        <w:spacing w:after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EKT-301   Datenübertragung BlueTooth-V6 ohne IP-Platine</w:t>
      </w:r>
    </w:p>
    <w:p w14:paraId="298F9C18" w14:textId="77777777" w:rsidR="00640CF0" w:rsidRPr="004378C8" w:rsidRDefault="004378C8" w:rsidP="00AF4685">
      <w:pPr>
        <w:numPr>
          <w:ilvl w:val="0"/>
          <w:numId w:val="2"/>
        </w:numPr>
        <w:spacing w:after="6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EKT-302   Datenübertragung BlueTooth-V6 mit IP-Platine</w:t>
      </w:r>
    </w:p>
    <w:p w14:paraId="05640E14" w14:textId="77777777" w:rsidR="004378C8" w:rsidRPr="004378C8" w:rsidRDefault="004378C8" w:rsidP="00AF4685">
      <w:pPr>
        <w:numPr>
          <w:ilvl w:val="0"/>
          <w:numId w:val="2"/>
        </w:numPr>
        <w:spacing w:after="6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EKT-810   Datenübertragung WLAN-V6 mit IP-Platine</w:t>
      </w:r>
    </w:p>
    <w:p w14:paraId="6A7CC212" w14:textId="77777777" w:rsidR="004378C8" w:rsidRPr="00677BCF" w:rsidRDefault="004378C8" w:rsidP="00AF4685">
      <w:pPr>
        <w:numPr>
          <w:ilvl w:val="0"/>
          <w:numId w:val="2"/>
        </w:numPr>
        <w:spacing w:after="6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EKT-811   Datenübertragung WLAN-V6 ohne IP-Platine</w:t>
      </w:r>
    </w:p>
    <w:p w14:paraId="4F2E1E34" w14:textId="77777777" w:rsidR="00C91FE5" w:rsidRPr="00677BCF" w:rsidRDefault="00C91FE5" w:rsidP="00AF4685">
      <w:pPr>
        <w:spacing w:after="60"/>
        <w:rPr>
          <w:rFonts w:ascii="Arial" w:hAnsi="Arial" w:cs="Arial"/>
          <w:sz w:val="20"/>
          <w:szCs w:val="20"/>
          <w:lang w:val="en-US"/>
        </w:rPr>
      </w:pPr>
    </w:p>
    <w:p w14:paraId="37499FC9" w14:textId="77777777" w:rsidR="00E95C5C" w:rsidRDefault="00451E7D" w:rsidP="00AF4685">
      <w:pPr>
        <w:spacing w:after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der Produktfamilie „modular“ </w:t>
      </w:r>
      <w:r w:rsidR="00E95C5C">
        <w:rPr>
          <w:rFonts w:ascii="Arial" w:hAnsi="Arial" w:cs="Arial"/>
          <w:sz w:val="20"/>
          <w:szCs w:val="20"/>
        </w:rPr>
        <w:t xml:space="preserve">ist </w:t>
      </w:r>
      <w:r>
        <w:rPr>
          <w:rFonts w:ascii="Arial" w:hAnsi="Arial" w:cs="Arial"/>
          <w:sz w:val="20"/>
          <w:szCs w:val="20"/>
        </w:rPr>
        <w:t xml:space="preserve">seit </w:t>
      </w:r>
      <w:r w:rsidR="00E95C5C">
        <w:rPr>
          <w:rFonts w:ascii="Arial" w:hAnsi="Arial" w:cs="Arial"/>
          <w:sz w:val="20"/>
          <w:szCs w:val="20"/>
        </w:rPr>
        <w:t xml:space="preserve">ca. </w:t>
      </w:r>
      <w:r>
        <w:rPr>
          <w:rFonts w:ascii="Arial" w:hAnsi="Arial" w:cs="Arial"/>
          <w:sz w:val="20"/>
          <w:szCs w:val="20"/>
        </w:rPr>
        <w:t xml:space="preserve">September 2020 </w:t>
      </w:r>
      <w:r w:rsidR="00E95C5C">
        <w:rPr>
          <w:rFonts w:ascii="Arial" w:hAnsi="Arial" w:cs="Arial"/>
          <w:sz w:val="20"/>
          <w:szCs w:val="20"/>
        </w:rPr>
        <w:t>die WLAN-Antenne nicht mehr als SMD-Chip-Antenne auf der Interface-Platine (EKT-210) bestück</w:t>
      </w:r>
      <w:r w:rsidR="008D6B1A">
        <w:rPr>
          <w:rFonts w:ascii="Arial" w:hAnsi="Arial" w:cs="Arial"/>
          <w:sz w:val="20"/>
          <w:szCs w:val="20"/>
        </w:rPr>
        <w:t>t und d</w:t>
      </w:r>
      <w:r w:rsidR="00AF4685">
        <w:rPr>
          <w:rFonts w:ascii="Arial" w:hAnsi="Arial" w:cs="Arial"/>
          <w:sz w:val="20"/>
          <w:szCs w:val="20"/>
        </w:rPr>
        <w:t>er Anschluss für die U.FL-Leitung bleibt frei.</w:t>
      </w:r>
    </w:p>
    <w:p w14:paraId="1E83B544" w14:textId="1840A51E" w:rsidR="00451E7D" w:rsidRDefault="00F26D8A" w:rsidP="00AF4685">
      <w:pPr>
        <w:spacing w:before="120" w:after="60"/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F2C7C8" wp14:editId="634CE6D7">
                <wp:simplePos x="0" y="0"/>
                <wp:positionH relativeFrom="column">
                  <wp:posOffset>3499485</wp:posOffset>
                </wp:positionH>
                <wp:positionV relativeFrom="paragraph">
                  <wp:posOffset>2082800</wp:posOffset>
                </wp:positionV>
                <wp:extent cx="1476375" cy="1028700"/>
                <wp:effectExtent l="28575" t="25400" r="28575" b="31750"/>
                <wp:wrapNone/>
                <wp:docPr id="14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1028700"/>
                        </a:xfrm>
                        <a:prstGeom prst="ellipse">
                          <a:avLst/>
                        </a:prstGeom>
                        <a:noFill/>
                        <a:ln w="508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4642B8" id="Oval 53" o:spid="_x0000_s1026" style="position:absolute;margin-left:275.55pt;margin-top:164pt;width:116.25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WQJQIAACEEAAAOAAAAZHJzL2Uyb0RvYy54bWysU8Fu2zAMvQ/YPwi6r7bTpOmMOkXRLsOA&#10;bS3Q7QMYWbaFyaJGKXG6rx+lpF223Yb5IJAi9fz4SF5d70crdpqCQdfI6qyUQjuFrXF9I79+Wb+5&#10;lCJEcC1YdLqRTzrI69XrV1eTr/UMB7StJsEgLtSTb+QQo6+LIqhBjxDO0GvHwQ5phMgu9UVLMDH6&#10;aItZWV4UE1LrCZUOgW/vDkG5yvhdp1W877qgo7CNZG4xn5TPTTqL1RXUPYEfjDrSgH9gMYJx/NMX&#10;qDuIILZk/oIajSIM2MUzhWOBXWeUzjVwNVX5RzWPA3ida2Fxgn+RKfw/WPV590DCtNy7uRQORu7R&#10;/Q6sWJwnbSYfak559A+Uqgv+I6pvQTi8HcD1+oYIp0FDy4yqlF/89iA5gZ+KzfQJW0aGbcQs076j&#10;MQGyAGKfu/H00g29j0LxZTVfXpwvF1IojlXl7HJZ5n4VUD8/9xTie42jSEYjtbXGh6QY1LD7GGJi&#10;BPVzVrp2uDbW5q5bJ6ZGLspLhhVge55fFSk/DmhNmxJz0dRvbi0JVqWR63XJXy6V5ThNI9y6NgMn&#10;Qd4d7QjGHmwmYl3C03ksj+yeJTpIvcH2ieUiPMwp7xUbA9IPKSae0UaG71sgLYX94Fjyt9V8noY6&#10;O/PFcsYOnUY2pxFwiqEaGbnabN7GwyJsPZl+4D9VuXiHN9ymzmT1Er8Dq2NzeQ6zqMedSYN+6ues&#10;X5u9+gkAAP//AwBQSwMEFAAGAAgAAAAhADkpRWLhAAAACwEAAA8AAABkcnMvZG93bnJldi54bWxM&#10;j8tOwzAQRfdI/IM1SOyonT5DyKQqFSCxQGoL7N3YJAF7HNluG/h6zIouR3N077nlcrCGHbUPnSOE&#10;bCSAaaqd6qhBeHt9vMmBhShJSeNII3zrAMvq8qKUhXIn2urjLjYshVAoJEIbY19wHupWWxlGrteU&#10;fh/OWxnT6RuuvDylcGv4WIg5t7Kj1NDKXq9bXX/tDhZhMf1Z9ev7l888E09bH+P75uHZIF5fDas7&#10;YFEP8R+GP/2kDlVy2rsDqcAMwmyWZQlFmIzzNCoRi3wyB7ZHmN4KAbwq+fmG6hcAAP//AwBQSwEC&#10;LQAUAAYACAAAACEAtoM4kv4AAADhAQAAEwAAAAAAAAAAAAAAAAAAAAAAW0NvbnRlbnRfVHlwZXNd&#10;LnhtbFBLAQItABQABgAIAAAAIQA4/SH/1gAAAJQBAAALAAAAAAAAAAAAAAAAAC8BAABfcmVscy8u&#10;cmVsc1BLAQItABQABgAIAAAAIQARRwWQJQIAACEEAAAOAAAAAAAAAAAAAAAAAC4CAABkcnMvZTJv&#10;RG9jLnhtbFBLAQItABQABgAIAAAAIQA5KUVi4QAAAAsBAAAPAAAAAAAAAAAAAAAAAH8EAABkcnMv&#10;ZG93bnJldi54bWxQSwUGAAAAAAQABADzAAAAjQUAAAAA&#10;" filled="f" strokecolor="red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E706F1" wp14:editId="7320BF30">
                <wp:simplePos x="0" y="0"/>
                <wp:positionH relativeFrom="column">
                  <wp:posOffset>270510</wp:posOffset>
                </wp:positionH>
                <wp:positionV relativeFrom="paragraph">
                  <wp:posOffset>2073275</wp:posOffset>
                </wp:positionV>
                <wp:extent cx="1476375" cy="1028700"/>
                <wp:effectExtent l="28575" t="25400" r="28575" b="31750"/>
                <wp:wrapNone/>
                <wp:docPr id="13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1028700"/>
                        </a:xfrm>
                        <a:prstGeom prst="ellipse">
                          <a:avLst/>
                        </a:prstGeom>
                        <a:noFill/>
                        <a:ln w="50800" algn="ctr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590727" id="Oval 50" o:spid="_x0000_s1026" style="position:absolute;margin-left:21.3pt;margin-top:163.25pt;width:116.25pt;height:8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gHzJAIAACEEAAAOAAAAZHJzL2Uyb0RvYy54bWysU9tu2zAMfR+wfxD0vthOkyYz4hRFugwD&#10;urVAtw9QZNkWJosapcTJvn6Ucmm2vQ3zg0CK1PHhIbm42/eG7RR6DbbixSjnTFkJtbZtxb99Xb+b&#10;c+aDsLUwYFXFD8rzu+XbN4vBlWoMHZhaISMQ68vBVbwLwZVZ5mWneuFH4JSlYAPYi0AutlmNYiD0&#10;3mTjPL/NBsDaIUjlPd0+HIN8mfCbRsnw1DReBWYqTtxCOjGdm3hmy4UoWxSu0/JEQ/wDi15oSz+9&#10;QD2IINgW9V9QvZYIHpowktBn0DRaqlQDVVPkf1Tz0gmnUi0kjncXmfz/g5Vfds/IdE29u+HMip56&#10;9LQThk2TNoPzJaW8uGeM1Xn3CPK7ZxZWnbCtukeEoVOiJkZF1DL77UF0PD1lm+Ez1IQstgGSTPsG&#10;+whIArB96sbh0g21D0zSZTGZ3d7MppxJihX5eD7LE6dMlOfnDn34qKBn0ai4MkY7HxUTpdg9+hAZ&#10;ifKcFa8trLUxqevGsqHi03xOsEyYluZXBkyPPRhdx8RUNLablUFGqhBH+tbrVCrJcZ2GsLV1Ao6C&#10;fDjZQWhztImIsRFPpbE8sTtLFAfWlxuoDyQXwnFOaa/I6AB/cjbQjFbc/9gKVJyZT5Ykf19MJnGo&#10;kzOZzsbk4HVkcx0RVhJUxQNVm8xVOC7C1qFuO/pTkYq3cE9tanRS75XVqbk0h0nU087EQb/2U9br&#10;Zi9/AQAA//8DAFBLAwQUAAYACAAAACEAAnxDmOEAAAAKAQAADwAAAGRycy9kb3ducmV2LnhtbEyP&#10;QU+DQBCF7yb+h82YeDF2KQoSZGkaEw8ejGnRxOOWnQKVnUV2S+m/dzzpcfK+vPdNsZptLyYcfedI&#10;wXIRgUCqnemoUfBePd9mIHzQZHTvCBWc0cOqvLwodG7ciTY4bUMjuIR8rhW0IQy5lL5u0Wq/cAMS&#10;Z3s3Wh34HBtpRn3ictvLOIpSaXVHvNDqAZ9arL+2R6vAvb41L9944+R58/lR7Q+HKVlXSl1fzetH&#10;EAHn8AfDrz6rQ8lOO3ck40Wv4D5OmVRwF6cJCAbih2QJYsdJliUgy0L+f6H8AQAA//8DAFBLAQIt&#10;ABQABgAIAAAAIQC2gziS/gAAAOEBAAATAAAAAAAAAAAAAAAAAAAAAABbQ29udGVudF9UeXBlc10u&#10;eG1sUEsBAi0AFAAGAAgAAAAhADj9If/WAAAAlAEAAAsAAAAAAAAAAAAAAAAALwEAAF9yZWxzLy5y&#10;ZWxzUEsBAi0AFAAGAAgAAAAhAL2WAfMkAgAAIQQAAA4AAAAAAAAAAAAAAAAALgIAAGRycy9lMm9E&#10;b2MueG1sUEsBAi0AFAAGAAgAAAAhAAJ8Q5jhAAAACgEAAA8AAAAAAAAAAAAAAAAAfgQAAGRycy9k&#10;b3ducmV2LnhtbFBLBQYAAAAABAAEAPMAAACMBQAAAAA=&#10;" filled="f" strokecolor="blue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F0229BC" wp14:editId="09C16D51">
                <wp:simplePos x="0" y="0"/>
                <wp:positionH relativeFrom="column">
                  <wp:posOffset>2842260</wp:posOffset>
                </wp:positionH>
                <wp:positionV relativeFrom="paragraph">
                  <wp:posOffset>1416050</wp:posOffset>
                </wp:positionV>
                <wp:extent cx="333375" cy="247650"/>
                <wp:effectExtent l="0" t="6350" r="0" b="3175"/>
                <wp:wrapNone/>
                <wp:docPr id="1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47650"/>
                        </a:xfrm>
                        <a:prstGeom prst="rightArrow">
                          <a:avLst>
                            <a:gd name="adj1" fmla="val 50000"/>
                            <a:gd name="adj2" fmla="val 33654"/>
                          </a:avLst>
                        </a:prstGeom>
                        <a:gradFill rotWithShape="1">
                          <a:gsLst>
                            <a:gs pos="0">
                              <a:srgbClr val="0000FF"/>
                            </a:gs>
                            <a:gs pos="100000">
                              <a:srgbClr val="FF0000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4CAD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9" o:spid="_x0000_s1026" type="#_x0000_t13" style="position:absolute;margin-left:223.8pt;margin-top:111.5pt;width:26.25pt;height:19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tqXgIAAMYEAAAOAAAAZHJzL2Uyb0RvYy54bWysVE1v2zAMvQ/YfxB0X+ykSboacYqiRYYB&#10;3VagG3ZmZNnWJouapMTpfn0p2Umzj9MwHxRJJB8f+cSsrg+dZnvpvEJT8ukk50wagZUyTcm/fN68&#10;ecuZD2Aq0GhkyZ+k59fr169WvS3kDFvUlXSMQIwvelvyNgRbZJkXrezAT9BKQ8YaXQeBjq7JKgc9&#10;oXc6m+X5MuvRVdahkN7T7d1g5OuEX9dShE917WVguuTELaTVpXUb12y9gqJxYFslRhrwDyw6UIaS&#10;nqDuIADbOfUHVKeEQ491mAjsMqxrJWSqgaqZ5r9V89iClakWao63pzb5/wcrPu4fHFMVaTfjzEBH&#10;Gt3sAqbUbH4VG9RbX5Dfo31wsURv71F898zgbQumkTfOYd9KqIjWNPpnvwTEg6dQtu0/YEXwQPCp&#10;V4fadRGQusAOSZKnkyTyEJigywv6LhecCTLN5pfLRZIsg+IYbJ0P7yR2LG5K7lTThsQopYD9vQ9J&#10;l2osDqpvU87qTpPMe9BskdM3PoMzH2rGi8/FxXIxT5VBMSISg2PmUfZqo7RmDsNXFdrUvtiOZPRH&#10;Ep5ZpC7l6dq7ZnurHSMWdEXfZjPmaPwQNnhPo+0vIZtNuo8Np3dHIelnTKWVYSROzMW8AC2jwkd4&#10;B4lsTKJNXA1G8gPScCPT7BDYUc8o4fAUtlg9kZxUaUKn4adNi+4nZz0NUsn9jx04yZl+b6jYq+l8&#10;HicvHeaLyxkd3Llle24BIwiq5IET/bi9DcO07myS9thTg/GV1urEb2A1Pj4alqEdw2DHaTw/J6+X&#10;v5/1MwAAAP//AwBQSwMEFAAGAAgAAAAhAGTUrTziAAAACwEAAA8AAABkcnMvZG93bnJldi54bWxM&#10;j8FOwzAMhu9IvENkJG4sabuVqTSdEBJCXGDdENJuaRvSisSpmmwrb485jaPtT7+/v9zMzrKTnsLg&#10;UUKyEMA0tr4b0Ej42D/frYGFqLBT1qOW8KMDbKrrq1IVnT9jrU+7aBiFYCiUhD7GseA8tL12Kiz8&#10;qJFuX35yKtI4Gd5N6kzhzvJUiJw7NSB96NWon3rdfu+OTkLzuX3Z+9e3bXYwdf2eZIlZZVbK25v5&#10;8QFY1HO8wPCnT+pQkVPjj9gFZiUsl/c5oRLSNKNSRKyESIA1tMlTAbwq+f8O1S8AAAD//wMAUEsB&#10;Ai0AFAAGAAgAAAAhALaDOJL+AAAA4QEAABMAAAAAAAAAAAAAAAAAAAAAAFtDb250ZW50X1R5cGVz&#10;XS54bWxQSwECLQAUAAYACAAAACEAOP0h/9YAAACUAQAACwAAAAAAAAAAAAAAAAAvAQAAX3JlbHMv&#10;LnJlbHNQSwECLQAUAAYACAAAACEA4spbal4CAADGBAAADgAAAAAAAAAAAAAAAAAuAgAAZHJzL2Uy&#10;b0RvYy54bWxQSwECLQAUAAYACAAAACEAZNStPOIAAAALAQAADwAAAAAAAAAAAAAAAAC4BAAAZHJz&#10;L2Rvd25yZXYueG1sUEsFBgAAAAAEAAQA8wAAAMcFAAAAAA==&#10;" fillcolor="blue" stroked="f" strokecolor="blue" strokeweight="2pt">
                <v:fill color2="red" rotate="t" angle="90" focus="100%" type="gradien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A97750" wp14:editId="090C9DBE">
            <wp:extent cx="2705100" cy="3095625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13513" r="8675" b="1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B7C">
        <w:t xml:space="preserve"> </w:t>
      </w:r>
      <w:r w:rsidR="00E95C5C">
        <w:t xml:space="preserve">             </w:t>
      </w:r>
      <w:r w:rsidR="00165B7C">
        <w:t xml:space="preserve"> </w:t>
      </w:r>
      <w:r>
        <w:rPr>
          <w:noProof/>
        </w:rPr>
        <w:drawing>
          <wp:inline distT="0" distB="0" distL="0" distR="0" wp14:anchorId="6253265B" wp14:editId="4AD90ECC">
            <wp:extent cx="2762250" cy="3095625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14359" r="10394" b="14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DC3FA" w14:textId="77777777" w:rsidR="004378C8" w:rsidRDefault="00E95C5C" w:rsidP="00AF4685">
      <w:pPr>
        <w:spacing w:after="60"/>
        <w:rPr>
          <w:rFonts w:ascii="Arial" w:hAnsi="Arial" w:cs="Arial"/>
          <w:i/>
          <w:iCs/>
          <w:color w:val="FF0000"/>
          <w:sz w:val="28"/>
          <w:szCs w:val="28"/>
        </w:rPr>
      </w:pPr>
      <w:r w:rsidRPr="00AF4685">
        <w:rPr>
          <w:rFonts w:ascii="Arial" w:hAnsi="Arial" w:cs="Arial"/>
          <w:i/>
          <w:iCs/>
          <w:sz w:val="28"/>
          <w:szCs w:val="28"/>
        </w:rPr>
        <w:t xml:space="preserve">                       </w:t>
      </w:r>
      <w:r w:rsidRPr="00AF4685">
        <w:rPr>
          <w:rFonts w:ascii="Arial" w:hAnsi="Arial" w:cs="Arial"/>
          <w:i/>
          <w:iCs/>
          <w:color w:val="0000FF"/>
          <w:sz w:val="28"/>
          <w:szCs w:val="28"/>
        </w:rPr>
        <w:t>bisher</w:t>
      </w:r>
      <w:r w:rsidRPr="00AF4685">
        <w:rPr>
          <w:rFonts w:ascii="Arial" w:hAnsi="Arial" w:cs="Arial"/>
          <w:i/>
          <w:iCs/>
          <w:sz w:val="28"/>
          <w:szCs w:val="28"/>
        </w:rPr>
        <w:t xml:space="preserve">                         </w:t>
      </w:r>
      <w:r w:rsidRPr="00AF4685">
        <w:rPr>
          <w:rFonts w:ascii="Arial" w:hAnsi="Arial" w:cs="Arial"/>
          <w:i/>
          <w:iCs/>
          <w:sz w:val="28"/>
          <w:szCs w:val="28"/>
        </w:rPr>
        <w:sym w:font="Wingdings" w:char="F0E8"/>
      </w:r>
      <w:r w:rsidRPr="00AF4685">
        <w:rPr>
          <w:rFonts w:ascii="Arial" w:hAnsi="Arial" w:cs="Arial"/>
          <w:i/>
          <w:iCs/>
          <w:sz w:val="28"/>
          <w:szCs w:val="28"/>
        </w:rPr>
        <w:t xml:space="preserve">                              </w:t>
      </w:r>
      <w:r w:rsidRPr="00AF4685">
        <w:rPr>
          <w:rFonts w:ascii="Arial" w:hAnsi="Arial" w:cs="Arial"/>
          <w:i/>
          <w:iCs/>
          <w:color w:val="FF0000"/>
          <w:sz w:val="28"/>
          <w:szCs w:val="28"/>
        </w:rPr>
        <w:t>neu</w:t>
      </w:r>
    </w:p>
    <w:p w14:paraId="19E4123C" w14:textId="7946AF55" w:rsidR="004378C8" w:rsidRPr="006C6214" w:rsidRDefault="00F26D8A" w:rsidP="00AF4685">
      <w:pPr>
        <w:spacing w:after="60"/>
        <w:rPr>
          <w:rFonts w:ascii="Arial" w:hAnsi="Arial" w:cs="Arial"/>
          <w:sz w:val="20"/>
          <w:szCs w:val="20"/>
        </w:rPr>
      </w:pPr>
      <w:r w:rsidRPr="006C621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07F780" wp14:editId="5596123E">
                <wp:simplePos x="0" y="0"/>
                <wp:positionH relativeFrom="column">
                  <wp:posOffset>3545205</wp:posOffset>
                </wp:positionH>
                <wp:positionV relativeFrom="paragraph">
                  <wp:posOffset>294640</wp:posOffset>
                </wp:positionV>
                <wp:extent cx="1609725" cy="1047750"/>
                <wp:effectExtent l="26670" t="28575" r="30480" b="28575"/>
                <wp:wrapNone/>
                <wp:docPr id="11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047750"/>
                        </a:xfrm>
                        <a:prstGeom prst="ellipse">
                          <a:avLst/>
                        </a:prstGeom>
                        <a:noFill/>
                        <a:ln w="508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6BE15B" id="Oval 55" o:spid="_x0000_s1026" style="position:absolute;margin-left:279.15pt;margin-top:23.2pt;width:126.75pt;height:82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xDaJQIAACEEAAAOAAAAZHJzL2Uyb0RvYy54bWysU8Fu2zAMvQ/YPwi6r7aDpGmNOkXRLsOA&#10;bi3Q7QMYWbaFyaJGKXG6rx+lpF223Yb5IJAi9fz4SF5d70crdpqCQdfI6qyUQjuFrXF9I79+Wb+7&#10;kCJEcC1YdLqRzzrI69XbN1eTr/UMB7StJsEgLtSTb+QQo6+LIqhBjxDO0GvHwQ5phMgu9UVLMDH6&#10;aItZWZ4XE1LrCZUOgW/vDkG5yvhdp1V86Lqgo7CNZG4xn5TPTTqL1RXUPYEfjDrSgH9gMYJx/NNX&#10;qDuIILZk/oIajSIM2MUzhWOBXWeUzjVwNVX5RzVPA3ida2Fxgn+VKfw/WPV590jCtNy7SgoHI/fo&#10;YQdWLBZJm8mHmlOe/COl6oK/R/UtCIe3A7he3xDhNGhomVGV8ovfHiQn8FOxmT5hy8iwjZhl2nc0&#10;JkAWQOxzN55fu6H3USi+rM7Ly+VsIYXiWFXOl8tF7lcB9ctzTyF+0DiKZDRSW2t8SIpBDbv7EBMj&#10;qF+y0rXDtbE2d906MTVyUV6UPBhge55fFSk/DmhNmxJz0dRvbi0JVqWR63XJXy6V5ThNI9y6NgMn&#10;Qd4f7QjGHmwmYl3C03ksj+xeJDpIvcH2meUiPMwp7xUbA9IPKSae0UaG71sgLYX96Fjyy2o+T0Od&#10;nfliOWOHTiOb0wg4xVCNjFxtNm/jYRG2nkw/8J+qXLzDG25TZ7J6id+B1bG5PIdZ1OPOpEE/9XPW&#10;r81e/QQAAP//AwBQSwMEFAAGAAgAAAAhAKFsDYbhAAAACgEAAA8AAABkcnMvZG93bnJldi54bWxM&#10;j8tOwzAQRfdI/IM1SOyo45KWKGRSlQqQWFSiD/ZubJKAPY5stw18PWYFy9Ec3XtutRitYSftQ+8I&#10;QUwyYJoap3pqEfa7p5sCWIiSlDSONMKXDrCoLy8qWSp3po0+bWPLUgiFUiJ0MQ4l56HptJVh4gZN&#10;6ffuvJUxnb7lystzCreGT7Nszq3sKTV0ctCrTjef26NFuMu/l8PqYf1RiOx542N8e318MYjXV+Py&#10;HljUY/yD4Vc/qUOdnA7uSCowgzCbFbcJRcjnObAEFEKkLQeEqRA58Lri/yfUPwAAAP//AwBQSwEC&#10;LQAUAAYACAAAACEAtoM4kv4AAADhAQAAEwAAAAAAAAAAAAAAAAAAAAAAW0NvbnRlbnRfVHlwZXNd&#10;LnhtbFBLAQItABQABgAIAAAAIQA4/SH/1gAAAJQBAAALAAAAAAAAAAAAAAAAAC8BAABfcmVscy8u&#10;cmVsc1BLAQItABQABgAIAAAAIQC2cxDaJQIAACEEAAAOAAAAAAAAAAAAAAAAAC4CAABkcnMvZTJv&#10;RG9jLnhtbFBLAQItABQABgAIAAAAIQChbA2G4QAAAAoBAAAPAAAAAAAAAAAAAAAAAH8EAABkcnMv&#10;ZG93bnJldi54bWxQSwUGAAAAAAQABADzAAAAjQUAAAAA&#10;" filled="f" strokecolor="red" strokeweight="4pt"/>
            </w:pict>
          </mc:Fallback>
        </mc:AlternateContent>
      </w:r>
      <w:r w:rsidRPr="006C621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9AEBA0C" wp14:editId="4185B4ED">
                <wp:simplePos x="0" y="0"/>
                <wp:positionH relativeFrom="column">
                  <wp:posOffset>280035</wp:posOffset>
                </wp:positionH>
                <wp:positionV relativeFrom="paragraph">
                  <wp:posOffset>294640</wp:posOffset>
                </wp:positionV>
                <wp:extent cx="1609725" cy="1047750"/>
                <wp:effectExtent l="28575" t="28575" r="28575" b="28575"/>
                <wp:wrapNone/>
                <wp:docPr id="10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047750"/>
                        </a:xfrm>
                        <a:prstGeom prst="ellipse">
                          <a:avLst/>
                        </a:prstGeom>
                        <a:noFill/>
                        <a:ln w="50800" algn="ctr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F6BA2B" id="Oval 54" o:spid="_x0000_s1026" style="position:absolute;margin-left:22.05pt;margin-top:23.2pt;width:126.75pt;height:8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3zJAIAACEEAAAOAAAAZHJzL2Uyb0RvYy54bWysU8Fu2zAMvQ/YPwi6r7aDpGmNOkXRLsOA&#10;bi3Q7QMYWbaFyaJGKXG6rx+lpF223Yb5IIgi9fzeI3V1vR+t2GkKBl0jq7NSCu0Utsb1jfz6Zf3u&#10;QooQwbVg0elGPusgr1dv31xNvtYzHNC2mgSDuFBPvpFDjL4uiqAGPUI4Q68dJzukESKH1BctwcTo&#10;oy1mZXleTEitJ1Q6BD69OyTlKuN3nVbxoeuCjsI2krnFvFJeN2ktVldQ9wR+MOpIA/6BxQjG8U9f&#10;oe4ggtiS+QtqNIowYBfPFI4Fdp1ROmtgNVX5h5qnAbzOWtic4F9tCv8PVn3ePZIwLfeO7XEwco8e&#10;dmDFYp68mXyoueTJP1JSF/w9qm9BOLwdwPX6hginQUPLjKpUX/x2IQWBr4rN9AlbRoZtxGzTvqMx&#10;AbIBYp+78fzaDb2PQvFhdV5eLmcLKRTnqnK+XC5yvwqoX657CvGDxlGkTSO1tcaH5BjUsLsPMTGC&#10;+qUqHTtcG2tz160TUyMX5UXJysH2PL8qUr4c0Jo2FWbR1G9uLQl2hTnyt15nqWzHaRnh1rUZOBny&#10;/riPYOxhz0SsS3g6j+WR3YtFB6s32D6zXYSHOeV3xZsB6YcUE89oI8P3LZCWwn50bPllNZ+noc7B&#10;fLGccUCnmc1pBpxiqEZGVpu3t/HwELaeTD/wn6os3uENt6kz2b3E78Dq2Fyew2zq8c2kQT+Nc9Wv&#10;l736CQAA//8DAFBLAwQUAAYACAAAACEA0e8n4+EAAAAJAQAADwAAAGRycy9kb3ducmV2LnhtbEyP&#10;QU/DMAyF70j8h8hIXNCWdioFStNpQuLAAaGtTOKYNV7b0Tilybru3+Od4GRb7+n5e/lysp0YcfCt&#10;IwXxPAKBVDnTUq3gs3ydPYLwQZPRnSNUcEYPy+L6KteZcSda47gJteAQ8plW0ITQZ1L6qkGr/dz1&#10;SKzt3WB14HOopRn0icNtJxdRlEqrW+IPje7xpcHqe3O0Ctz7R/32g3dOntdf23J/OIz3q1Kp25tp&#10;9Qwi4BT+zHDBZ3QomGnnjmS86BQkScxOnmkCgvXF00MKYsdLHCcgi1z+b1D8AgAA//8DAFBLAQIt&#10;ABQABgAIAAAAIQC2gziS/gAAAOEBAAATAAAAAAAAAAAAAAAAAAAAAABbQ29udGVudF9UeXBlc10u&#10;eG1sUEsBAi0AFAAGAAgAAAAhADj9If/WAAAAlAEAAAsAAAAAAAAAAAAAAAAALwEAAF9yZWxzLy5y&#10;ZWxzUEsBAi0AFAAGAAgAAAAhABsTbfMkAgAAIQQAAA4AAAAAAAAAAAAAAAAALgIAAGRycy9lMm9E&#10;b2MueG1sUEsBAi0AFAAGAAgAAAAhANHvJ+PhAAAACQEAAA8AAAAAAAAAAAAAAAAAfgQAAGRycy9k&#10;b3ducmV2LnhtbFBLBQYAAAAABAAEAPMAAACMBQAAAAA=&#10;" filled="f" strokecolor="blue" strokeweight="4pt"/>
            </w:pict>
          </mc:Fallback>
        </mc:AlternateContent>
      </w:r>
      <w:r w:rsidRPr="006C621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F35949" wp14:editId="2688110C">
            <wp:extent cx="6162675" cy="166687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" t="41914" r="4684" b="3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C350D" w14:textId="77777777" w:rsidR="005E056E" w:rsidRDefault="005E056E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4CAC28D6" w14:textId="77777777" w:rsidR="008618DB" w:rsidRPr="0015393C" w:rsidRDefault="00325660" w:rsidP="008618DB">
      <w:pPr>
        <w:spacing w:before="120" w:after="60"/>
        <w:rPr>
          <w:rFonts w:ascii="Arial" w:hAnsi="Arial" w:cs="Arial"/>
          <w:sz w:val="22"/>
          <w:szCs w:val="22"/>
        </w:rPr>
      </w:pPr>
      <w:r w:rsidRPr="0015393C">
        <w:rPr>
          <w:rFonts w:ascii="Arial" w:hAnsi="Arial" w:cs="Arial"/>
          <w:sz w:val="22"/>
          <w:szCs w:val="22"/>
        </w:rPr>
        <w:t>Stattd</w:t>
      </w:r>
      <w:r w:rsidR="006C6214" w:rsidRPr="0015393C">
        <w:rPr>
          <w:rFonts w:ascii="Arial" w:hAnsi="Arial" w:cs="Arial"/>
          <w:sz w:val="22"/>
          <w:szCs w:val="22"/>
        </w:rPr>
        <w:t xml:space="preserve">essen wird eine flexible </w:t>
      </w:r>
      <w:r w:rsidR="00557DF5" w:rsidRPr="0015393C">
        <w:rPr>
          <w:rFonts w:ascii="Arial" w:hAnsi="Arial" w:cs="Arial"/>
          <w:sz w:val="22"/>
          <w:szCs w:val="22"/>
        </w:rPr>
        <w:t>WLAN-BT-Klebea</w:t>
      </w:r>
      <w:r w:rsidR="006C6214" w:rsidRPr="0015393C">
        <w:rPr>
          <w:rFonts w:ascii="Arial" w:hAnsi="Arial" w:cs="Arial"/>
          <w:sz w:val="22"/>
          <w:szCs w:val="22"/>
        </w:rPr>
        <w:t xml:space="preserve">ntenne </w:t>
      </w:r>
      <w:r w:rsidR="00557DF5" w:rsidRPr="0015393C">
        <w:rPr>
          <w:rFonts w:ascii="Arial" w:hAnsi="Arial" w:cs="Arial"/>
          <w:sz w:val="22"/>
          <w:szCs w:val="22"/>
        </w:rPr>
        <w:t xml:space="preserve">(Artikel-Nr. EKT-011) </w:t>
      </w:r>
      <w:r w:rsidR="006C6214" w:rsidRPr="0015393C">
        <w:rPr>
          <w:rFonts w:ascii="Arial" w:hAnsi="Arial" w:cs="Arial"/>
          <w:sz w:val="22"/>
          <w:szCs w:val="22"/>
        </w:rPr>
        <w:t xml:space="preserve">mit ca. 100 mm Anschlußleitung zum Aufkleben an der Modulgehäuse-Innenwand verwendet. </w:t>
      </w:r>
      <w:r w:rsidR="0015393C" w:rsidRPr="0015393C">
        <w:rPr>
          <w:rFonts w:ascii="Arial" w:hAnsi="Arial" w:cs="Arial"/>
          <w:sz w:val="22"/>
          <w:szCs w:val="22"/>
        </w:rPr>
        <w:t>Der weibliche</w:t>
      </w:r>
      <w:r w:rsidR="006C6214" w:rsidRPr="0015393C">
        <w:rPr>
          <w:rFonts w:ascii="Arial" w:hAnsi="Arial" w:cs="Arial"/>
          <w:sz w:val="22"/>
          <w:szCs w:val="22"/>
        </w:rPr>
        <w:t xml:space="preserve"> U.FL-Buchse</w:t>
      </w:r>
      <w:r w:rsidR="0015393C" w:rsidRPr="0015393C">
        <w:rPr>
          <w:rFonts w:ascii="Arial" w:hAnsi="Arial" w:cs="Arial"/>
          <w:sz w:val="22"/>
          <w:szCs w:val="22"/>
        </w:rPr>
        <w:t>nstecker</w:t>
      </w:r>
      <w:r w:rsidR="006C6214" w:rsidRPr="0015393C">
        <w:rPr>
          <w:rFonts w:ascii="Arial" w:hAnsi="Arial" w:cs="Arial"/>
          <w:sz w:val="22"/>
          <w:szCs w:val="22"/>
        </w:rPr>
        <w:t xml:space="preserve"> wird auf der mittleren Platine des Platinen-„Sandwiches“ aufgesteckt.</w:t>
      </w:r>
    </w:p>
    <w:p w14:paraId="03A76FEA" w14:textId="77777777" w:rsidR="007538D7" w:rsidRPr="0015393C" w:rsidRDefault="007538D7" w:rsidP="008618DB">
      <w:pPr>
        <w:spacing w:before="120" w:after="60"/>
        <w:rPr>
          <w:rFonts w:ascii="Arial" w:hAnsi="Arial" w:cs="Arial"/>
          <w:sz w:val="22"/>
          <w:szCs w:val="22"/>
        </w:rPr>
      </w:pPr>
      <w:r w:rsidRPr="0015393C">
        <w:rPr>
          <w:rFonts w:ascii="Arial" w:hAnsi="Arial" w:cs="Arial"/>
          <w:sz w:val="22"/>
          <w:szCs w:val="22"/>
        </w:rPr>
        <w:t xml:space="preserve">Die Produktfamilie „modular plus“ wurde von Anfang an so ausgeführt. </w:t>
      </w:r>
    </w:p>
    <w:p w14:paraId="497D1323" w14:textId="6109065E" w:rsidR="008618DB" w:rsidRPr="008618DB" w:rsidRDefault="00F26D8A" w:rsidP="008618DB">
      <w:pPr>
        <w:spacing w:before="120" w:after="60"/>
        <w:rPr>
          <w:rFonts w:ascii="Arial" w:hAnsi="Arial" w:cs="Arial"/>
          <w:sz w:val="20"/>
          <w:szCs w:val="20"/>
        </w:rPr>
      </w:pPr>
      <w:r w:rsidRPr="008618DB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4B51265" wp14:editId="2259907E">
            <wp:extent cx="2095500" cy="5915025"/>
            <wp:effectExtent l="0" t="4763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7" t="9636" r="36096" b="71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5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0938" w14:textId="77777777" w:rsidR="008618DB" w:rsidRDefault="008618DB" w:rsidP="008618DB">
      <w:pPr>
        <w:spacing w:before="120" w:after="60"/>
        <w:jc w:val="center"/>
        <w:rPr>
          <w:rFonts w:ascii="Arial" w:hAnsi="Arial" w:cs="Arial"/>
          <w:sz w:val="20"/>
          <w:szCs w:val="20"/>
        </w:rPr>
      </w:pPr>
      <w:r w:rsidRPr="008618DB">
        <w:rPr>
          <w:rFonts w:ascii="Arial" w:hAnsi="Arial" w:cs="Arial"/>
          <w:sz w:val="20"/>
          <w:szCs w:val="20"/>
        </w:rPr>
        <w:t>EKT-011   WLAN-BT-Klebeantenne</w:t>
      </w:r>
    </w:p>
    <w:p w14:paraId="58F28B93" w14:textId="77777777" w:rsidR="008618DB" w:rsidRPr="008618DB" w:rsidRDefault="008618DB" w:rsidP="008618DB">
      <w:pPr>
        <w:spacing w:before="120" w:after="60"/>
        <w:jc w:val="center"/>
        <w:rPr>
          <w:rFonts w:ascii="Arial" w:hAnsi="Arial" w:cs="Arial"/>
          <w:sz w:val="20"/>
          <w:szCs w:val="20"/>
        </w:rPr>
      </w:pPr>
    </w:p>
    <w:p w14:paraId="6BE16542" w14:textId="5AEE1197" w:rsidR="00F131E0" w:rsidRDefault="00F26D8A" w:rsidP="008618DB">
      <w:pPr>
        <w:spacing w:before="120" w:after="60"/>
        <w:rPr>
          <w:rFonts w:ascii="Arial" w:hAnsi="Arial" w:cs="Arial"/>
          <w:sz w:val="20"/>
          <w:szCs w:val="20"/>
        </w:rPr>
      </w:pPr>
      <w:r w:rsidRPr="008618D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18F9478" wp14:editId="62D9DC87">
            <wp:extent cx="2114550" cy="2876550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7" t="9004" r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1E0">
        <w:rPr>
          <w:rFonts w:ascii="Arial" w:hAnsi="Arial" w:cs="Arial"/>
          <w:sz w:val="20"/>
          <w:szCs w:val="20"/>
        </w:rPr>
        <w:t xml:space="preserve">    </w:t>
      </w:r>
      <w:r>
        <w:rPr>
          <w:noProof/>
        </w:rPr>
        <w:drawing>
          <wp:inline distT="0" distB="0" distL="0" distR="0" wp14:anchorId="3C3F8906" wp14:editId="23B3F3A1">
            <wp:extent cx="3790950" cy="2895600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7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69388" w14:textId="77777777" w:rsidR="00B312CA" w:rsidRDefault="00B312CA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4E869A4D" w14:textId="77777777" w:rsidR="00B312CA" w:rsidRDefault="00B312CA" w:rsidP="008618DB">
      <w:pPr>
        <w:spacing w:before="120" w:after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Wenn sich noch keine im Modul verbaute Klebeantenne befindet, wird die U.FL-Verbindung am besten außerhalb des Gehäuses geschlossen.</w:t>
      </w:r>
    </w:p>
    <w:p w14:paraId="1CDA6A45" w14:textId="07E6271A" w:rsidR="00B51217" w:rsidRDefault="00F26D8A" w:rsidP="008618DB">
      <w:pPr>
        <w:spacing w:before="120" w:after="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7F24424F" wp14:editId="72D59C9D">
            <wp:simplePos x="0" y="0"/>
            <wp:positionH relativeFrom="column">
              <wp:posOffset>-5715</wp:posOffset>
            </wp:positionH>
            <wp:positionV relativeFrom="paragraph">
              <wp:posOffset>36195</wp:posOffset>
            </wp:positionV>
            <wp:extent cx="1875790" cy="3057525"/>
            <wp:effectExtent l="0" t="0" r="0" b="0"/>
            <wp:wrapTight wrapText="bothSides">
              <wp:wrapPolygon edited="0">
                <wp:start x="0" y="0"/>
                <wp:lineTo x="0" y="21533"/>
                <wp:lineTo x="21278" y="21533"/>
                <wp:lineTo x="21278" y="0"/>
                <wp:lineTo x="0" y="0"/>
              </wp:wrapPolygon>
            </wp:wrapTight>
            <wp:docPr id="57" name="Bild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8" t="5699" r="6924" b="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2CA">
        <w:rPr>
          <w:rFonts w:ascii="Arial" w:hAnsi="Arial" w:cs="Arial"/>
          <w:sz w:val="20"/>
          <w:szCs w:val="20"/>
        </w:rPr>
        <w:t>Dazu wird zunächst die obere Platine des WLAN/BT-Moduls vorsichtig abgezogen und die vorhandene U.FL-Antenne</w:t>
      </w:r>
      <w:r w:rsidR="0015393C">
        <w:rPr>
          <w:rFonts w:ascii="Arial" w:hAnsi="Arial" w:cs="Arial"/>
          <w:sz w:val="20"/>
          <w:szCs w:val="20"/>
        </w:rPr>
        <w:t>n</w:t>
      </w:r>
      <w:r w:rsidR="00B312CA">
        <w:rPr>
          <w:rFonts w:ascii="Arial" w:hAnsi="Arial" w:cs="Arial"/>
          <w:sz w:val="20"/>
          <w:szCs w:val="20"/>
        </w:rPr>
        <w:t>leitung zur Verbindung mit der Interface-Platine entfernt.</w:t>
      </w:r>
    </w:p>
    <w:p w14:paraId="022B9AEF" w14:textId="77777777" w:rsidR="00AF6409" w:rsidRDefault="00B51217" w:rsidP="008618DB">
      <w:pPr>
        <w:spacing w:before="120" w:after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Anschliessend wird die Verbindung </w:t>
      </w:r>
      <w:r w:rsidR="0015393C">
        <w:rPr>
          <w:rFonts w:ascii="Arial" w:hAnsi="Arial" w:cs="Arial"/>
          <w:sz w:val="20"/>
          <w:szCs w:val="20"/>
        </w:rPr>
        <w:t xml:space="preserve">mit der Klebeantenne </w:t>
      </w:r>
      <w:r>
        <w:rPr>
          <w:rFonts w:ascii="Arial" w:hAnsi="Arial" w:cs="Arial"/>
          <w:sz w:val="20"/>
          <w:szCs w:val="20"/>
        </w:rPr>
        <w:t xml:space="preserve">gewaltfrei geschlossen, indem die Leitung mit der U.FL-Buchse möglichst genau auf </w:t>
      </w:r>
      <w:r w:rsidR="0015393C">
        <w:rPr>
          <w:rFonts w:ascii="Arial" w:hAnsi="Arial" w:cs="Arial"/>
          <w:sz w:val="20"/>
          <w:szCs w:val="20"/>
        </w:rPr>
        <w:t xml:space="preserve">dem männlichen Gegenstück der Platine positioniert und mit etwas Druck mittels Finger </w:t>
      </w:r>
      <w:r w:rsidR="00AF6409">
        <w:rPr>
          <w:rFonts w:ascii="Arial" w:hAnsi="Arial" w:cs="Arial"/>
          <w:sz w:val="20"/>
          <w:szCs w:val="20"/>
        </w:rPr>
        <w:t>merklich einrastet.</w:t>
      </w:r>
    </w:p>
    <w:p w14:paraId="5DE36956" w14:textId="7A136187" w:rsidR="00C922A3" w:rsidRDefault="00817C67" w:rsidP="008618DB">
      <w:pPr>
        <w:spacing w:before="120" w:after="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D10DCBE" wp14:editId="5491728D">
            <wp:simplePos x="0" y="0"/>
            <wp:positionH relativeFrom="margin">
              <wp:align>center</wp:align>
            </wp:positionH>
            <wp:positionV relativeFrom="paragraph">
              <wp:posOffset>440690</wp:posOffset>
            </wp:positionV>
            <wp:extent cx="1914525" cy="1478280"/>
            <wp:effectExtent l="0" t="0" r="9525" b="7620"/>
            <wp:wrapTight wrapText="bothSides">
              <wp:wrapPolygon edited="0">
                <wp:start x="0" y="0"/>
                <wp:lineTo x="0" y="21433"/>
                <wp:lineTo x="21493" y="21433"/>
                <wp:lineTo x="21493" y="0"/>
                <wp:lineTo x="0" y="0"/>
              </wp:wrapPolygon>
            </wp:wrapTight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27" r="27621" b="2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7AF12B3A" wp14:editId="3E9693D9">
            <wp:simplePos x="0" y="0"/>
            <wp:positionH relativeFrom="margin">
              <wp:align>right</wp:align>
            </wp:positionH>
            <wp:positionV relativeFrom="paragraph">
              <wp:posOffset>450215</wp:posOffset>
            </wp:positionV>
            <wp:extent cx="1856740" cy="1468755"/>
            <wp:effectExtent l="0" t="0" r="0" b="0"/>
            <wp:wrapTight wrapText="bothSides">
              <wp:wrapPolygon edited="0">
                <wp:start x="0" y="0"/>
                <wp:lineTo x="0" y="21292"/>
                <wp:lineTo x="21275" y="21292"/>
                <wp:lineTo x="21275" y="0"/>
                <wp:lineTo x="0" y="0"/>
              </wp:wrapPolygon>
            </wp:wrapTight>
            <wp:docPr id="59" name="Bil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1" t="36058" r="25623" b="3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409">
        <w:rPr>
          <w:rFonts w:ascii="Arial" w:hAnsi="Arial" w:cs="Arial"/>
          <w:sz w:val="20"/>
          <w:szCs w:val="20"/>
        </w:rPr>
        <w:t>Danach empfiehlt sich eine kurze Sichtkontrolle, dass die Verbindung gleichmäßig und vollständig erreicht wurde.</w:t>
      </w:r>
    </w:p>
    <w:p w14:paraId="784CF004" w14:textId="3BC8D14B" w:rsidR="00C922A3" w:rsidRDefault="001001E4" w:rsidP="008618DB">
      <w:pPr>
        <w:spacing w:before="120" w:after="6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111457D8" wp14:editId="2A0AFC75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314700" cy="3838575"/>
            <wp:effectExtent l="0" t="0" r="0" b="9525"/>
            <wp:wrapTight wrapText="bothSides">
              <wp:wrapPolygon edited="0">
                <wp:start x="0" y="0"/>
                <wp:lineTo x="0" y="21546"/>
                <wp:lineTo x="21476" y="21546"/>
                <wp:lineTo x="21476" y="0"/>
                <wp:lineTo x="0" y="0"/>
              </wp:wrapPolygon>
            </wp:wrapTight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2A3">
        <w:rPr>
          <w:rFonts w:ascii="Arial" w:hAnsi="Arial" w:cs="Arial"/>
          <w:sz w:val="20"/>
          <w:szCs w:val="20"/>
        </w:rPr>
        <w:t>Ist das Modul und/oder die Antenne bereits im Gehäuse verbaut</w:t>
      </w:r>
      <w:r w:rsidR="006B34EF">
        <w:rPr>
          <w:rFonts w:ascii="Arial" w:hAnsi="Arial" w:cs="Arial"/>
          <w:sz w:val="20"/>
          <w:szCs w:val="20"/>
        </w:rPr>
        <w:t>, so kann man</w:t>
      </w:r>
      <w:r w:rsidR="00F87820">
        <w:rPr>
          <w:rFonts w:ascii="Arial" w:hAnsi="Arial" w:cs="Arial"/>
          <w:sz w:val="20"/>
          <w:szCs w:val="20"/>
        </w:rPr>
        <w:t xml:space="preserve"> nach dem Abziehen der obersten Platine</w:t>
      </w:r>
      <w:r w:rsidR="006B34EF">
        <w:rPr>
          <w:rFonts w:ascii="Arial" w:hAnsi="Arial" w:cs="Arial"/>
          <w:sz w:val="20"/>
          <w:szCs w:val="20"/>
        </w:rPr>
        <w:t xml:space="preserve"> aufgrund der Nähe zur Gehäuseaußenwand z.B. einen Schraubendreher hinzuziehen, um den </w:t>
      </w:r>
      <w:r w:rsidR="00F87820">
        <w:rPr>
          <w:rFonts w:ascii="Arial" w:hAnsi="Arial" w:cs="Arial"/>
          <w:sz w:val="20"/>
          <w:szCs w:val="20"/>
        </w:rPr>
        <w:t xml:space="preserve">notwendigen </w:t>
      </w:r>
      <w:r w:rsidR="006B34EF">
        <w:rPr>
          <w:rFonts w:ascii="Arial" w:hAnsi="Arial" w:cs="Arial"/>
          <w:sz w:val="20"/>
          <w:szCs w:val="20"/>
        </w:rPr>
        <w:t xml:space="preserve">Druck auf den Stecker zu bekommen. Dabei empfiehlt sich besondere Vorsicht, die Steckverbindung nicht durch </w:t>
      </w:r>
      <w:r w:rsidR="00F87820">
        <w:rPr>
          <w:rFonts w:ascii="Arial" w:hAnsi="Arial" w:cs="Arial"/>
          <w:sz w:val="20"/>
          <w:szCs w:val="20"/>
        </w:rPr>
        <w:t>einseitige</w:t>
      </w:r>
      <w:r w:rsidR="006B34EF">
        <w:rPr>
          <w:rFonts w:ascii="Arial" w:hAnsi="Arial" w:cs="Arial"/>
          <w:sz w:val="20"/>
          <w:szCs w:val="20"/>
        </w:rPr>
        <w:t xml:space="preserve"> Belastung zu beschädigen, weil die direkte haptische Rückmeldung über den Tastsinn fehlt. </w:t>
      </w:r>
      <w:r w:rsidR="006B34EF">
        <w:t xml:space="preserve">  </w:t>
      </w:r>
    </w:p>
    <w:p w14:paraId="3AA0D040" w14:textId="22121060" w:rsidR="00C922A3" w:rsidRDefault="00DF3EAF" w:rsidP="008618DB">
      <w:pPr>
        <w:spacing w:before="120" w:after="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47AB20A" wp14:editId="49159801">
            <wp:simplePos x="0" y="0"/>
            <wp:positionH relativeFrom="margin">
              <wp:posOffset>3801110</wp:posOffset>
            </wp:positionH>
            <wp:positionV relativeFrom="paragraph">
              <wp:posOffset>48260</wp:posOffset>
            </wp:positionV>
            <wp:extent cx="2176145" cy="2149475"/>
            <wp:effectExtent l="0" t="0" r="0" b="3175"/>
            <wp:wrapTight wrapText="bothSides">
              <wp:wrapPolygon edited="0">
                <wp:start x="0" y="0"/>
                <wp:lineTo x="0" y="21440"/>
                <wp:lineTo x="21367" y="21440"/>
                <wp:lineTo x="21367" y="0"/>
                <wp:lineTo x="0" y="0"/>
              </wp:wrapPolygon>
            </wp:wrapTight>
            <wp:docPr id="60" name="Bild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1" t="32253" r="8199" b="25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1F866" w14:textId="112D398D" w:rsidR="00C922A3" w:rsidRDefault="00C922A3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37833008" w14:textId="1AAEF0BE" w:rsidR="006B34EF" w:rsidRDefault="006B34EF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3ED6679E" w14:textId="1650E8ED" w:rsidR="006B34EF" w:rsidRDefault="006B34EF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4251E187" w14:textId="59B1A7A5" w:rsidR="006B34EF" w:rsidRDefault="006B34EF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5A45DCAC" w14:textId="467169DC" w:rsidR="006B34EF" w:rsidRDefault="006B34EF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452F8A27" w14:textId="3FD2422E" w:rsidR="006B34EF" w:rsidRDefault="006B34EF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4BD3C193" w14:textId="3DCA0AD8" w:rsidR="006B34EF" w:rsidRDefault="006B34EF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15B60237" w14:textId="642CBC63" w:rsidR="006B34EF" w:rsidRDefault="006B34EF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027FBB58" w14:textId="77777777" w:rsidR="006B34EF" w:rsidRDefault="006B34EF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7942DDC1" w14:textId="39C32F15" w:rsidR="006B34EF" w:rsidRDefault="006B34EF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5DDE71C1" w14:textId="6A43DAE5" w:rsidR="001001E4" w:rsidRDefault="001001E4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1AD480E3" w14:textId="48316A71" w:rsidR="00DF3EAF" w:rsidRDefault="00DF3EAF" w:rsidP="008618DB">
      <w:pPr>
        <w:spacing w:before="120" w:after="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20D08CC" wp14:editId="5BA3BB6E">
            <wp:simplePos x="0" y="0"/>
            <wp:positionH relativeFrom="margin">
              <wp:posOffset>2805430</wp:posOffset>
            </wp:positionH>
            <wp:positionV relativeFrom="paragraph">
              <wp:posOffset>154940</wp:posOffset>
            </wp:positionV>
            <wp:extent cx="3314700" cy="4423410"/>
            <wp:effectExtent l="0" t="0" r="0" b="0"/>
            <wp:wrapTight wrapText="bothSides">
              <wp:wrapPolygon edited="0">
                <wp:start x="0" y="0"/>
                <wp:lineTo x="0" y="21488"/>
                <wp:lineTo x="21476" y="21488"/>
                <wp:lineTo x="21476" y="0"/>
                <wp:lineTo x="0" y="0"/>
              </wp:wrapPolygon>
            </wp:wrapTight>
            <wp:docPr id="65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07EE0" w14:textId="25968762" w:rsidR="00F87820" w:rsidRDefault="00F87820" w:rsidP="008618DB">
      <w:pPr>
        <w:spacing w:before="120" w:after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Alternativ kann man aber </w:t>
      </w:r>
      <w:r w:rsidR="004030C3">
        <w:rPr>
          <w:rFonts w:ascii="Arial" w:hAnsi="Arial" w:cs="Arial"/>
          <w:sz w:val="20"/>
          <w:szCs w:val="20"/>
        </w:rPr>
        <w:t>auch in der Produktfamilie „modular“ d</w:t>
      </w:r>
      <w:r>
        <w:rPr>
          <w:rFonts w:ascii="Arial" w:hAnsi="Arial" w:cs="Arial"/>
          <w:sz w:val="20"/>
          <w:szCs w:val="20"/>
        </w:rPr>
        <w:t xml:space="preserve">as komplette WLAN/BT-Modul relativ einfach herausnehmen, indem </w:t>
      </w:r>
      <w:r w:rsidR="00E74B42">
        <w:rPr>
          <w:rFonts w:ascii="Arial" w:hAnsi="Arial" w:cs="Arial"/>
          <w:sz w:val="20"/>
          <w:szCs w:val="20"/>
        </w:rPr>
        <w:t>man mit Daumen und Zeigefinger und</w:t>
      </w:r>
    </w:p>
    <w:p w14:paraId="2A502EBE" w14:textId="60F8F57F" w:rsidR="0033323D" w:rsidRDefault="0033323D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611E00EB" w14:textId="17821AA0" w:rsidR="0033323D" w:rsidRDefault="0033323D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571625AA" w14:textId="77777777" w:rsidR="0033323D" w:rsidRDefault="0033323D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07AFD2FD" w14:textId="367A7A66" w:rsidR="0033323D" w:rsidRDefault="0033323D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7F3DDA6B" w14:textId="77777777" w:rsidR="0033323D" w:rsidRDefault="0033323D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02F14904" w14:textId="4BAD5B56" w:rsidR="00E74B42" w:rsidRDefault="00F26D8A" w:rsidP="008618DB">
      <w:pPr>
        <w:spacing w:before="120" w:after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9172172" wp14:editId="64A62C67">
                <wp:simplePos x="0" y="0"/>
                <wp:positionH relativeFrom="column">
                  <wp:posOffset>2718435</wp:posOffset>
                </wp:positionH>
                <wp:positionV relativeFrom="paragraph">
                  <wp:posOffset>382270</wp:posOffset>
                </wp:positionV>
                <wp:extent cx="914400" cy="165100"/>
                <wp:effectExtent l="19050" t="34925" r="57150" b="38100"/>
                <wp:wrapNone/>
                <wp:docPr id="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65100"/>
                        </a:xfrm>
                        <a:prstGeom prst="rightArrow">
                          <a:avLst>
                            <a:gd name="adj1" fmla="val 50000"/>
                            <a:gd name="adj2" fmla="val 138462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987E5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3" o:spid="_x0000_s1026" type="#_x0000_t13" style="position:absolute;margin-left:214.05pt;margin-top:30.1pt;width:1in;height:1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B0TQIAAK4EAAAOAAAAZHJzL2Uyb0RvYy54bWysVNuO0zAQfUfiHyy/0zTdtnSrpqtVlyKk&#10;BVZa+ADXdhKDb4zdpsvXM3bS0sIbIg+RHY/PnJkzJ6u7o9HkICEoZytajsaUSMudULap6Ncv2zcL&#10;SkJkVjDtrKzoiwz0bv361arzSzlxrdNCAkEQG5adr2gbo18WReCtNCyMnJcWD2sHhkXcQlMIYB2i&#10;G11MxuN50TkQHhyXIeDXh/6QrjN+XUseP9d1kJHoiiK3mN+Q37v0LtYrtmyA+VbxgQb7BxaGKYtJ&#10;z1APLDKyB/UXlFEcXHB1HHFnClfXistcA1ZTjv+o5rllXuZasDnBn9sU/h8s/3R4AqJERW8pscyg&#10;RPf76HJmMr9J/el8WGLYs3+CVGHwj45/D8S6TctsI+8BXNdKJpBVmeKLqwtpE/Aq2XUfnUB4hvC5&#10;VccaTALEJpBjVuTlrIg8RsLx4205nY5RN45H5XxW4jplYMvTZQ8hvpfOkLSoKKimjZlRTsEOjyFm&#10;WcRQHBPfSkpqo1HlA9NkNsZnmIKLmMllTHmzmM4nQ+IBEimcUuemOK3EVmmdN9DsNhoI4ld0m5/h&#10;crgM05Z0FZ3McoFMN+gfHiHzvooL13AnwsjgKsyoiE7SylR0kWKGqpIy76zIcx6Z0v0aL2ubuMrs&#10;EezSSbikVa/5zokX1A1cbxo0OS5aBz8p6dAwFQ0/9gwkJfqDRe2zVOiwvJnO3k5QNrg82V2eMMsR&#10;qqKRkn65ib0r9z5rmGYp8bMujWOtzvx6VsOUoSnyNAwGTq673Oeo37+Z9S8AAAD//wMAUEsDBBQA&#10;BgAIAAAAIQCOHSLo3wAAAAkBAAAPAAAAZHJzL2Rvd25yZXYueG1sTI/BTsMwDIbvSLxDZCRuLF1h&#10;pZSmE4JxQOPCNiGOWWPaisSJmnQNb084wdH2p9/fX6+j0eyEox8sCVguMmBIrVUDdQIO++erEpgP&#10;kpTUllDAN3pYN+dntayUnekNT7vQsRRCvpIC+hBcxblvezTSL6xDSrdPOxoZ0jh2XI1yTuFG8zzL&#10;Cm7kQOlDLx0+9th+7SYjIIb4NNvNdnU96Tt075uX14/ohLi8iA/3wALG8AfDr35ShyY5He1EyjMt&#10;4CYvlwkVUGQ5sASsbvO0OAooixx4U/P/DZofAAAA//8DAFBLAQItABQABgAIAAAAIQC2gziS/gAA&#10;AOEBAAATAAAAAAAAAAAAAAAAAAAAAABbQ29udGVudF9UeXBlc10ueG1sUEsBAi0AFAAGAAgAAAAh&#10;ADj9If/WAAAAlAEAAAsAAAAAAAAAAAAAAAAALwEAAF9yZWxzLy5yZWxzUEsBAi0AFAAGAAgAAAAh&#10;ADGUUHRNAgAArgQAAA4AAAAAAAAAAAAAAAAALgIAAGRycy9lMm9Eb2MueG1sUEsBAi0AFAAGAAgA&#10;AAAhAI4dIujfAAAACQEAAA8AAAAAAAAAAAAAAAAApwQAAGRycy9kb3ducmV2LnhtbFBLBQYAAAAA&#10;BAAEAPMAAACzBQAAAAA=&#10;" strokecolor="red" strokeweight="2pt"/>
            </w:pict>
          </mc:Fallback>
        </mc:AlternateContent>
      </w:r>
      <w:r w:rsidR="00E74B42">
        <w:rPr>
          <w:rFonts w:ascii="Arial" w:hAnsi="Arial" w:cs="Arial"/>
          <w:sz w:val="20"/>
          <w:szCs w:val="20"/>
        </w:rPr>
        <w:t xml:space="preserve">1. etwas Zug das WLAN-/BT-Modul aus dem 14-poligen Stecker einseitig nach oben mit </w:t>
      </w:r>
      <w:r w:rsidR="0033323D">
        <w:rPr>
          <w:rFonts w:ascii="Arial" w:hAnsi="Arial" w:cs="Arial"/>
          <w:sz w:val="20"/>
          <w:szCs w:val="20"/>
        </w:rPr>
        <w:t>leicht nach hinten gerichtetem</w:t>
      </w:r>
      <w:r w:rsidR="00E74B42">
        <w:rPr>
          <w:rFonts w:ascii="Arial" w:hAnsi="Arial" w:cs="Arial"/>
          <w:sz w:val="20"/>
          <w:szCs w:val="20"/>
        </w:rPr>
        <w:t xml:space="preserve"> Winkel herauszieht und</w:t>
      </w:r>
    </w:p>
    <w:p w14:paraId="7D8AC197" w14:textId="52447D80" w:rsidR="0033323D" w:rsidRDefault="0033323D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4F31C554" w14:textId="39888C7F" w:rsidR="0033323D" w:rsidRDefault="0033323D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436C01A8" w14:textId="0533E2A5" w:rsidR="00E74B42" w:rsidRDefault="00F26D8A" w:rsidP="008618DB">
      <w:pPr>
        <w:spacing w:before="120" w:after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76AFA1F" wp14:editId="072F28E9">
                <wp:simplePos x="0" y="0"/>
                <wp:positionH relativeFrom="column">
                  <wp:posOffset>2682240</wp:posOffset>
                </wp:positionH>
                <wp:positionV relativeFrom="paragraph">
                  <wp:posOffset>207645</wp:posOffset>
                </wp:positionV>
                <wp:extent cx="2238375" cy="149225"/>
                <wp:effectExtent l="20955" t="31750" r="112395" b="28575"/>
                <wp:wrapNone/>
                <wp:docPr id="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149225"/>
                        </a:xfrm>
                        <a:prstGeom prst="rightArrow">
                          <a:avLst>
                            <a:gd name="adj1" fmla="val 50000"/>
                            <a:gd name="adj2" fmla="val 375000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A8500" id="AutoShape 64" o:spid="_x0000_s1026" type="#_x0000_t13" style="position:absolute;margin-left:211.2pt;margin-top:16.35pt;width:176.25pt;height:1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r5SwIAAK8EAAAOAAAAZHJzL2Uyb0RvYy54bWysVNuO0zAQfUfiHyy/07TZdi9R09WqSxHS&#10;AistfIBrO4nBN8Zu0/L1O3bT0sIbIg/WjD0+c2aOJ/P7ndFkKyEoZ2s6GY0pkZY7oWxb029fV+9u&#10;KQmRWcG0s7Kmexno/eLtm3nvK1m6zmkhgSCIDVXva9rF6KuiCLyThoWR89LiYePAsIgutIUA1iO6&#10;0UU5Hl8XvQPhwXEZAu4+Hg7pIuM3jeTxS9MEGYmuKXKLeYW8rtNaLOasaoH5TvGBBvsHFoYpi0lP&#10;UI8sMrIB9ReUURxccE0ccWcK1zSKy1wDVjMZ/1HNS8e8zLVgc4I/tSn8P1j+efsMRImaolCWGZTo&#10;YRNdzkyup6k/vQ8Vhr34Z0gVBv/k+I9ArFt2zLbyAcD1nWQCWU1SfHFxITkBr5J1/8kJhGcIn1u1&#10;a8AkQGwC2WVF9idF5C4SjptleXV7dTOjhOPZZHpXlrOcglXH2x5C/CCdIcmoKai2i5lSzsG2TyFm&#10;XcRQHRPfJ5Q0RqPMW6bJbIzf8AzOYsrzGGQwBBWsGiDROqbOXXFaiZXSOjvQrpcaCOLXdJW/gXU4&#10;D9OW9FjibIoECNMtDhCPkHlfxIVLuCNhZHARZlTEUdLKoJYpZqgqSfPeivzQI1P6YONlbRNXmYcE&#10;u3RULol1EH3txB6FA3eYGpxyNDoHvyjpcWJqGn5uGEhK9EeL4t9NptM0YtmZzm5KdOD8ZH1+wixH&#10;qJpGLD2by3gYy43PGqbHlPhZl95jo078DqyGZ4ZTgdbF2J37Oer3f2bxCgAA//8DAFBLAwQUAAYA&#10;CAAAACEASfe2XN8AAAAJAQAADwAAAGRycy9kb3ducmV2LnhtbEyPy07DMBBF90j8gzVI7KiDmzY0&#10;ZFIhKAtUNhSEWLrxkET4EcVOY/4es4Ll6B7de6baRqPZiUbfO4twvciAkW2c6m2L8Pb6eHUDzAdp&#10;ldTOEsI3edjW52eVLJWb7QudDqFlqcT6UiJ0IQwl577pyEi/cAPZlH260ciQzrHlapRzKjeaiyxb&#10;cyN7mxY6OdB9R83XYTIIMcSH2e32q+WkNzS8756eP+KAeHkR726BBYrhD4Zf/aQOdXI6uskqzzRC&#10;LkSeUISlKIAloCjyDbAjwmotgNcV//9B/QMAAP//AwBQSwECLQAUAAYACAAAACEAtoM4kv4AAADh&#10;AQAAEwAAAAAAAAAAAAAAAAAAAAAAW0NvbnRlbnRfVHlwZXNdLnhtbFBLAQItABQABgAIAAAAIQA4&#10;/SH/1gAAAJQBAAALAAAAAAAAAAAAAAAAAC8BAABfcmVscy8ucmVsc1BLAQItABQABgAIAAAAIQBi&#10;qIr5SwIAAK8EAAAOAAAAAAAAAAAAAAAAAC4CAABkcnMvZTJvRG9jLnhtbFBLAQItABQABgAIAAAA&#10;IQBJ97Zc3wAAAAkBAAAPAAAAAAAAAAAAAAAAAKUEAABkcnMvZG93bnJldi54bWxQSwUGAAAAAAQA&#10;BADzAAAAsQUAAAAA&#10;" strokecolor="red" strokeweight="2pt"/>
            </w:pict>
          </mc:Fallback>
        </mc:AlternateContent>
      </w:r>
      <w:r w:rsidR="00E74B42">
        <w:rPr>
          <w:rFonts w:ascii="Arial" w:hAnsi="Arial" w:cs="Arial"/>
          <w:sz w:val="20"/>
          <w:szCs w:val="20"/>
        </w:rPr>
        <w:t>2. das Modul dann mit leichtem Rechts-Links-Wackeln und gleichzeitigem Ziehen von den 2 Distanzbolzen ablöst.</w:t>
      </w:r>
    </w:p>
    <w:p w14:paraId="21885137" w14:textId="04027ECD" w:rsidR="0033323D" w:rsidRDefault="00F26D8A" w:rsidP="008618DB">
      <w:pPr>
        <w:spacing w:before="120" w:after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E0A2A5C" wp14:editId="56688D53">
                <wp:simplePos x="0" y="0"/>
                <wp:positionH relativeFrom="column">
                  <wp:posOffset>2646680</wp:posOffset>
                </wp:positionH>
                <wp:positionV relativeFrom="paragraph">
                  <wp:posOffset>100965</wp:posOffset>
                </wp:positionV>
                <wp:extent cx="1308100" cy="132715"/>
                <wp:effectExtent l="4445" t="220345" r="40005" b="199390"/>
                <wp:wrapNone/>
                <wp:docPr id="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00000">
                          <a:off x="0" y="0"/>
                          <a:ext cx="1308100" cy="132715"/>
                        </a:xfrm>
                        <a:prstGeom prst="rightArrow">
                          <a:avLst>
                            <a:gd name="adj1" fmla="val 50000"/>
                            <a:gd name="adj2" fmla="val 246411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27CC9" id="AutoShape 66" o:spid="_x0000_s1026" type="#_x0000_t13" style="position:absolute;margin-left:208.4pt;margin-top:7.95pt;width:103pt;height:10.45pt;rotation:2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8qvVwIAAL0EAAAOAAAAZHJzL2Uyb0RvYy54bWysVNtu2zAMfR+wfxD0vjp2kzQz4hRFug4D&#10;uq1Atw9gJNnWptskJU739aXkNE22t2F+EESROjrkIb283mtFdsIHaU1Dy4sJJcIwy6XpGvr92927&#10;BSUhguGgrBENfRKBXq/evlkOrhaV7a3iwhMEMaEeXEP7GF1dFIH1QkO4sE4YdLbWa4ho+q7gHgZE&#10;16qoJpN5MVjPnbdMhICnt6OTrjJ+2woWv7ZtEJGohiK3mFef101ai9US6s6D6yU70IB/YKFBGnz0&#10;CHULEcjWy7+gtGTeBtvGC2Z1YdtWMpFzwGzKyR/ZPPbgRM4FixPcsUzh/8GyL7sHTyRv6BUlBjRK&#10;dLONNr9M5vNUn8GFGsMe3YNPGQZ3b9nPQIxd92A6ceO9HXoBHFmVKb44u5CMgFfJZvhsOcIDwudS&#10;7VuvibcoSYlK4pdPsSRkn/V5Ouoj9pEwPCwvJ4sS4whDX3lZXZWz/CDUCSuRcz7Ej8JqkjYN9bLr&#10;YyaYsWF3H2JWiR9yBf6jpKTVCkXfgSKzzGNsipOY6jSmms6n5Zgp1AfI4vXpXCOrJL+TSmXDd5u1&#10;8gTxG3qXvwPrcBqmDBkaWs2mKUFQHY4Tiz7zPosL53AvhJHBWZiWEQdLSd3QRYo5tHoS6oPhOcMI&#10;Uo17vKxM4iryyGCVXnRM0o0tsLH8CWXMgiFDnHkscG/9b0oGnJ+Ghl9b8IIS9clgK7wvp9M0cNmY&#10;zq4qNPypZ3PqAcMQqqERU8/bdRyHdOuyhqm1Ej9jU3e28shvZHVoOpwR3J0N4amdo17/OqtnAAAA&#10;//8DAFBLAwQUAAYACAAAACEApccRWN0AAAAJAQAADwAAAGRycy9kb3ducmV2LnhtbEyPy07DMBBF&#10;90j8gzVI7KjTlEYkxKlQJDZIXbTlA5x48ijxOIrdNvn7DitYzpyrO2fy3WwHccXJ944UrFcRCKTa&#10;mZ5aBd+nz5c3ED5oMnpwhAoW9LArHh9ynRl3owNej6EVXEI+0wq6EMZMSl93aLVfuRGJWeMmqwOP&#10;UyvNpG9cbgcZR1Eire6JL3R6xLLD+ud4sQrKs3HnJRyidEnLvdxUzZfcNko9P80f7yACzuEvDL/6&#10;rA4FO1XuQsaLQcHrOmH1wGCbguBAEse8qBRsGMgil/8/KO4AAAD//wMAUEsBAi0AFAAGAAgAAAAh&#10;ALaDOJL+AAAA4QEAABMAAAAAAAAAAAAAAAAAAAAAAFtDb250ZW50X1R5cGVzXS54bWxQSwECLQAU&#10;AAYACAAAACEAOP0h/9YAAACUAQAACwAAAAAAAAAAAAAAAAAvAQAAX3JlbHMvLnJlbHNQSwECLQAU&#10;AAYACAAAACEAM2fKr1cCAAC9BAAADgAAAAAAAAAAAAAAAAAuAgAAZHJzL2Uyb0RvYy54bWxQSwEC&#10;LQAUAAYACAAAACEApccRWN0AAAAJAQAADwAAAAAAAAAAAAAAAACxBAAAZHJzL2Rvd25yZXYueG1s&#10;UEsFBgAAAAAEAAQA8wAAALsFAAAAAA==&#10;" strokecolor="red" strokeweight="2pt"/>
            </w:pict>
          </mc:Fallback>
        </mc:AlternateContent>
      </w:r>
    </w:p>
    <w:p w14:paraId="05A073E4" w14:textId="47DCADAE" w:rsidR="0033323D" w:rsidRDefault="0033323D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778A9B2F" w14:textId="05C8BA25" w:rsidR="00E74B42" w:rsidRDefault="00E74B42" w:rsidP="008618DB">
      <w:pPr>
        <w:spacing w:before="120" w:after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Dieses Vorgehen empfiehlt sich allerdings nicht für die Produktfamilie „modular plus“. </w:t>
      </w:r>
    </w:p>
    <w:p w14:paraId="1B706478" w14:textId="61170AC3" w:rsidR="004030C3" w:rsidRDefault="004030C3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41CB15F4" w14:textId="0422214A" w:rsidR="004030C3" w:rsidRDefault="004030C3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2715FA9F" w14:textId="5D1FAC6F" w:rsidR="004030C3" w:rsidRDefault="004030C3" w:rsidP="008618DB">
      <w:pPr>
        <w:spacing w:before="120" w:after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Das Wieder-Einsetzen des WLAN-/BT-Moduls geschieht in der gleichen Reihenfolge</w:t>
      </w:r>
    </w:p>
    <w:p w14:paraId="113C7C75" w14:textId="4F89EE5B" w:rsidR="004030C3" w:rsidRDefault="004030C3" w:rsidP="008618DB">
      <w:pPr>
        <w:spacing w:before="120" w:after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Aufsetzen auf den 14-poligen Stecker   (ACHTUNG: Nicht versetzt zusammenstecken !)</w:t>
      </w:r>
    </w:p>
    <w:p w14:paraId="587F4E0C" w14:textId="107E0A7F" w:rsidR="004030C3" w:rsidRPr="006A09B4" w:rsidRDefault="004030C3" w:rsidP="008618DB">
      <w:pPr>
        <w:spacing w:before="120" w:after="60"/>
        <w:rPr>
          <w:rFonts w:ascii="Arial" w:hAnsi="Arial" w:cs="Arial"/>
          <w:sz w:val="20"/>
          <w:szCs w:val="20"/>
        </w:rPr>
      </w:pPr>
      <w:r w:rsidRPr="006A09B4">
        <w:rPr>
          <w:rFonts w:ascii="Arial" w:hAnsi="Arial" w:cs="Arial"/>
          <w:sz w:val="20"/>
          <w:szCs w:val="20"/>
        </w:rPr>
        <w:t>2. Einrasten der Distanzbolzen über die 2 Löcher in der Interface-Platine</w:t>
      </w:r>
    </w:p>
    <w:p w14:paraId="26E20F62" w14:textId="2DFF3C80" w:rsidR="006A09B4" w:rsidRPr="006A09B4" w:rsidRDefault="006A09B4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4974E117" w14:textId="77777777" w:rsidR="00C922A3" w:rsidRPr="006A09B4" w:rsidRDefault="00C922A3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23EC1BEE" w14:textId="4A51F295" w:rsidR="00C922A3" w:rsidRDefault="00F26D8A" w:rsidP="008618DB">
      <w:pPr>
        <w:spacing w:before="120" w:after="60"/>
        <w:rPr>
          <w:rFonts w:ascii="Arial" w:hAnsi="Arial" w:cs="Arial"/>
          <w:sz w:val="20"/>
          <w:szCs w:val="20"/>
        </w:rPr>
      </w:pPr>
      <w:r w:rsidRPr="006A09B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 wp14:anchorId="670806FA" wp14:editId="62895A16">
            <wp:simplePos x="0" y="0"/>
            <wp:positionH relativeFrom="column">
              <wp:posOffset>3810</wp:posOffset>
            </wp:positionH>
            <wp:positionV relativeFrom="paragraph">
              <wp:posOffset>46990</wp:posOffset>
            </wp:positionV>
            <wp:extent cx="3124200" cy="4181475"/>
            <wp:effectExtent l="0" t="0" r="0" b="0"/>
            <wp:wrapTight wrapText="bothSides">
              <wp:wrapPolygon edited="0">
                <wp:start x="0" y="0"/>
                <wp:lineTo x="0" y="21551"/>
                <wp:lineTo x="21468" y="21551"/>
                <wp:lineTo x="21468" y="0"/>
                <wp:lineTo x="0" y="0"/>
              </wp:wrapPolygon>
            </wp:wrapTight>
            <wp:docPr id="67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9B4" w:rsidRPr="006A09B4">
        <w:rPr>
          <w:rFonts w:ascii="Arial" w:hAnsi="Arial" w:cs="Arial"/>
          <w:sz w:val="20"/>
          <w:szCs w:val="20"/>
        </w:rPr>
        <w:t>Letzt</w:t>
      </w:r>
      <w:r w:rsidR="006A09B4">
        <w:rPr>
          <w:rFonts w:ascii="Arial" w:hAnsi="Arial" w:cs="Arial"/>
          <w:sz w:val="20"/>
          <w:szCs w:val="20"/>
        </w:rPr>
        <w:t xml:space="preserve">lich wird Klebeantenne am besten auf der Seite der Kabeleinführung an der Gehäuse innenwand eingeklebt. </w:t>
      </w:r>
    </w:p>
    <w:p w14:paraId="33F83481" w14:textId="2621D68A" w:rsidR="00B22EDB" w:rsidRDefault="00511928" w:rsidP="008618DB">
      <w:pPr>
        <w:spacing w:before="120" w:after="60"/>
        <w:rPr>
          <w:rFonts w:ascii="Arial" w:hAnsi="Arial" w:cs="Arial"/>
          <w:sz w:val="20"/>
          <w:szCs w:val="20"/>
        </w:rPr>
      </w:pPr>
      <w:r w:rsidRPr="006A09B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 wp14:anchorId="3A0092E4" wp14:editId="438D2F44">
            <wp:simplePos x="0" y="0"/>
            <wp:positionH relativeFrom="margin">
              <wp:align>right</wp:align>
            </wp:positionH>
            <wp:positionV relativeFrom="paragraph">
              <wp:posOffset>967740</wp:posOffset>
            </wp:positionV>
            <wp:extent cx="2733675" cy="2724150"/>
            <wp:effectExtent l="0" t="0" r="9525" b="0"/>
            <wp:wrapTight wrapText="bothSides">
              <wp:wrapPolygon edited="0">
                <wp:start x="0" y="0"/>
                <wp:lineTo x="0" y="21449"/>
                <wp:lineTo x="21525" y="21449"/>
                <wp:lineTo x="21525" y="0"/>
                <wp:lineTo x="0" y="0"/>
              </wp:wrapPolygon>
            </wp:wrapTight>
            <wp:docPr id="68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061">
        <w:rPr>
          <w:rFonts w:ascii="Arial" w:hAnsi="Arial" w:cs="Arial"/>
          <w:sz w:val="20"/>
          <w:szCs w:val="20"/>
        </w:rPr>
        <w:t>Eine exakte Ausrichtung ist für die Funktionalität nicht erforderlich. Bögen sind aufgrund des flexiblen Trägermaterials der Antennen kein Problem und beeinträchtigen die HochFrequenz-Übertragung</w:t>
      </w:r>
      <w:r w:rsidR="00DF3EAF">
        <w:rPr>
          <w:rFonts w:ascii="Arial" w:hAnsi="Arial" w:cs="Arial"/>
          <w:sz w:val="20"/>
          <w:szCs w:val="20"/>
        </w:rPr>
        <w:t xml:space="preserve"> nicht signfikant.</w:t>
      </w:r>
    </w:p>
    <w:p w14:paraId="540317CC" w14:textId="1D03E156" w:rsidR="00AE2061" w:rsidRDefault="00AE2061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15B4CC45" w14:textId="77777777" w:rsidR="00AE2061" w:rsidRDefault="00AE2061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540D40C4" w14:textId="77777777" w:rsidR="00AE2061" w:rsidRDefault="00AE2061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0B723B49" w14:textId="77777777" w:rsidR="00AE2061" w:rsidRDefault="00AE2061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38592654" w14:textId="77777777" w:rsidR="00AE2061" w:rsidRDefault="00AE2061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4F2030F1" w14:textId="77777777" w:rsidR="00AE2061" w:rsidRDefault="00AE2061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210271E2" w14:textId="77777777" w:rsidR="00AE2061" w:rsidRDefault="00AE2061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75D7A6E4" w14:textId="77777777" w:rsidR="00AE2061" w:rsidRPr="008618DB" w:rsidRDefault="00AE2061" w:rsidP="008618DB">
      <w:pPr>
        <w:spacing w:before="120" w:after="60"/>
        <w:rPr>
          <w:rFonts w:ascii="Arial" w:hAnsi="Arial" w:cs="Arial"/>
          <w:sz w:val="20"/>
          <w:szCs w:val="20"/>
        </w:rPr>
      </w:pPr>
    </w:p>
    <w:p w14:paraId="6D2A7714" w14:textId="77777777" w:rsidR="00B22EDB" w:rsidRDefault="00B22EDB" w:rsidP="00AF4685">
      <w:pPr>
        <w:spacing w:after="60"/>
        <w:jc w:val="right"/>
        <w:rPr>
          <w:rFonts w:ascii="Arial" w:hAnsi="Arial" w:cs="Arial"/>
          <w:sz w:val="20"/>
          <w:szCs w:val="20"/>
        </w:rPr>
      </w:pPr>
    </w:p>
    <w:p w14:paraId="11273D05" w14:textId="77777777" w:rsidR="00C354EA" w:rsidRDefault="00C354EA" w:rsidP="00AF4685">
      <w:pPr>
        <w:spacing w:after="60"/>
        <w:jc w:val="right"/>
        <w:rPr>
          <w:rFonts w:ascii="Arial" w:hAnsi="Arial" w:cs="Arial"/>
          <w:sz w:val="20"/>
          <w:szCs w:val="20"/>
        </w:rPr>
      </w:pPr>
      <w:r w:rsidRPr="00C354EA">
        <w:rPr>
          <w:rFonts w:ascii="Arial" w:hAnsi="Arial" w:cs="Arial"/>
          <w:sz w:val="20"/>
          <w:szCs w:val="20"/>
        </w:rPr>
        <w:t xml:space="preserve">Für weitere Fragen </w:t>
      </w:r>
      <w:r w:rsidR="00057145">
        <w:rPr>
          <w:rFonts w:ascii="Arial" w:hAnsi="Arial" w:cs="Arial"/>
          <w:sz w:val="20"/>
          <w:szCs w:val="20"/>
        </w:rPr>
        <w:br/>
        <w:t>kontaktieren Sie bitte</w:t>
      </w:r>
      <w:r w:rsidRPr="00C354EA">
        <w:rPr>
          <w:rFonts w:ascii="Arial" w:hAnsi="Arial" w:cs="Arial"/>
          <w:sz w:val="20"/>
          <w:szCs w:val="20"/>
        </w:rPr>
        <w:t>:</w:t>
      </w:r>
    </w:p>
    <w:p w14:paraId="295C9AF2" w14:textId="77777777" w:rsidR="00B22EDB" w:rsidRPr="00C354EA" w:rsidRDefault="00B22EDB" w:rsidP="00AF4685">
      <w:pPr>
        <w:spacing w:after="60"/>
        <w:jc w:val="right"/>
        <w:rPr>
          <w:rFonts w:ascii="Arial" w:hAnsi="Arial" w:cs="Arial"/>
          <w:sz w:val="20"/>
          <w:szCs w:val="20"/>
        </w:rPr>
      </w:pPr>
    </w:p>
    <w:p w14:paraId="60B0FD3E" w14:textId="757FBC3D" w:rsidR="00C354EA" w:rsidRPr="00C354EA" w:rsidRDefault="00C354EA" w:rsidP="00AF4685">
      <w:pPr>
        <w:spacing w:after="60"/>
        <w:jc w:val="right"/>
        <w:rPr>
          <w:rFonts w:ascii="Arial" w:hAnsi="Arial" w:cs="Arial"/>
          <w:sz w:val="20"/>
          <w:szCs w:val="20"/>
        </w:rPr>
      </w:pPr>
      <w:r w:rsidRPr="00C354EA">
        <w:rPr>
          <w:rFonts w:ascii="Arial" w:hAnsi="Arial" w:cs="Arial"/>
          <w:sz w:val="20"/>
          <w:szCs w:val="20"/>
        </w:rPr>
        <w:t>Voltensee GmbH</w:t>
      </w:r>
      <w:r w:rsidR="00DF3EAF">
        <w:rPr>
          <w:rFonts w:ascii="Arial" w:hAnsi="Arial" w:cs="Arial"/>
          <w:sz w:val="20"/>
          <w:szCs w:val="20"/>
        </w:rPr>
        <w:t xml:space="preserve"> – Mobile Easykey</w:t>
      </w:r>
    </w:p>
    <w:p w14:paraId="00F030BC" w14:textId="77777777" w:rsidR="00C354EA" w:rsidRPr="00C354EA" w:rsidRDefault="00C354EA" w:rsidP="00AF4685">
      <w:pPr>
        <w:spacing w:after="60"/>
        <w:jc w:val="right"/>
        <w:rPr>
          <w:rFonts w:ascii="Arial" w:hAnsi="Arial" w:cs="Arial"/>
          <w:sz w:val="20"/>
          <w:szCs w:val="20"/>
        </w:rPr>
      </w:pPr>
      <w:r w:rsidRPr="00C354EA">
        <w:rPr>
          <w:rFonts w:ascii="Arial" w:hAnsi="Arial" w:cs="Arial"/>
          <w:sz w:val="20"/>
          <w:szCs w:val="20"/>
        </w:rPr>
        <w:t>Rüdiger Zehlius</w:t>
      </w:r>
    </w:p>
    <w:p w14:paraId="198A3D6B" w14:textId="7AE557AE" w:rsidR="00C354EA" w:rsidRDefault="00EC754F" w:rsidP="00AF4685">
      <w:pPr>
        <w:spacing w:after="6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+49-(</w:t>
      </w:r>
      <w:r w:rsidR="00C354EA" w:rsidRPr="00C354EA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)</w:t>
      </w:r>
      <w:r w:rsidR="00C354EA" w:rsidRPr="00C354EA">
        <w:rPr>
          <w:rFonts w:ascii="Arial" w:hAnsi="Arial" w:cs="Arial"/>
          <w:sz w:val="20"/>
          <w:szCs w:val="20"/>
        </w:rPr>
        <w:t>6109-71759</w:t>
      </w:r>
      <w:r w:rsidR="00DF3EAF">
        <w:rPr>
          <w:rFonts w:ascii="Arial" w:hAnsi="Arial" w:cs="Arial"/>
          <w:sz w:val="20"/>
          <w:szCs w:val="20"/>
        </w:rPr>
        <w:t>-15   (oder -2 Zentrale)</w:t>
      </w:r>
    </w:p>
    <w:p w14:paraId="6762F049" w14:textId="77777777" w:rsidR="00057145" w:rsidRDefault="000B7A8B" w:rsidP="00B22EDB">
      <w:pPr>
        <w:jc w:val="right"/>
        <w:rPr>
          <w:rFonts w:ascii="Arial" w:hAnsi="Arial" w:cs="Arial"/>
          <w:sz w:val="18"/>
          <w:szCs w:val="18"/>
        </w:rPr>
      </w:pPr>
      <w:hyperlink r:id="rId22" w:history="1">
        <w:r w:rsidR="00057145" w:rsidRPr="00DC40D4">
          <w:rPr>
            <w:rStyle w:val="Hyperlink"/>
            <w:rFonts w:ascii="Arial" w:hAnsi="Arial" w:cs="Arial"/>
            <w:sz w:val="18"/>
            <w:szCs w:val="18"/>
          </w:rPr>
          <w:t>ruediger.zehlius@mobileeasykey.de</w:t>
        </w:r>
      </w:hyperlink>
    </w:p>
    <w:p w14:paraId="59A9119F" w14:textId="77777777" w:rsidR="00057145" w:rsidRPr="00057145" w:rsidRDefault="00057145" w:rsidP="00B22EDB">
      <w:pPr>
        <w:jc w:val="right"/>
        <w:rPr>
          <w:rFonts w:ascii="Arial" w:hAnsi="Arial" w:cs="Arial"/>
          <w:sz w:val="18"/>
          <w:szCs w:val="18"/>
        </w:rPr>
      </w:pPr>
    </w:p>
    <w:p w14:paraId="4615F4E7" w14:textId="77777777" w:rsidR="008830F5" w:rsidRDefault="008830F5" w:rsidP="00C91FE5">
      <w:pPr>
        <w:rPr>
          <w:rFonts w:ascii="Arial" w:hAnsi="Arial" w:cs="Arial"/>
          <w:sz w:val="20"/>
          <w:szCs w:val="20"/>
        </w:rPr>
      </w:pPr>
    </w:p>
    <w:p w14:paraId="53610A39" w14:textId="77777777" w:rsidR="008830F5" w:rsidRPr="00C354EA" w:rsidRDefault="008830F5" w:rsidP="00C91FE5">
      <w:pPr>
        <w:rPr>
          <w:rFonts w:ascii="Arial" w:hAnsi="Arial" w:cs="Arial"/>
          <w:sz w:val="20"/>
          <w:szCs w:val="20"/>
        </w:rPr>
      </w:pPr>
    </w:p>
    <w:sectPr w:rsidR="008830F5" w:rsidRPr="00C354EA" w:rsidSect="00B22EDB">
      <w:footerReference w:type="default" r:id="rId2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54641F" w14:textId="77777777" w:rsidR="000B7A8B" w:rsidRDefault="000B7A8B" w:rsidP="001D4A84">
      <w:r>
        <w:separator/>
      </w:r>
    </w:p>
  </w:endnote>
  <w:endnote w:type="continuationSeparator" w:id="0">
    <w:p w14:paraId="73FE04E9" w14:textId="77777777" w:rsidR="000B7A8B" w:rsidRDefault="000B7A8B" w:rsidP="001D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52D8F" w14:textId="7C27C9F4" w:rsidR="001D4A84" w:rsidRPr="00F63C37" w:rsidRDefault="001D4A84" w:rsidP="00F63C37">
    <w:pPr>
      <w:pStyle w:val="Fuzeile"/>
      <w:tabs>
        <w:tab w:val="decimal" w:pos="11340"/>
      </w:tabs>
      <w:rPr>
        <w:rFonts w:ascii="Arial" w:hAnsi="Arial" w:cs="Arial"/>
        <w:sz w:val="12"/>
        <w:szCs w:val="12"/>
      </w:rPr>
    </w:pPr>
    <w:r w:rsidRPr="001D4A84">
      <w:rPr>
        <w:rFonts w:ascii="Arial" w:hAnsi="Arial" w:cs="Arial"/>
        <w:sz w:val="18"/>
        <w:szCs w:val="18"/>
      </w:rPr>
      <w:tab/>
      <w:t xml:space="preserve">Seite </w:t>
    </w:r>
    <w:r w:rsidRPr="001D4A84">
      <w:rPr>
        <w:rFonts w:ascii="Arial" w:hAnsi="Arial" w:cs="Arial"/>
        <w:sz w:val="18"/>
        <w:szCs w:val="18"/>
      </w:rPr>
      <w:fldChar w:fldCharType="begin"/>
    </w:r>
    <w:r w:rsidRPr="001D4A84">
      <w:rPr>
        <w:rFonts w:ascii="Arial" w:hAnsi="Arial" w:cs="Arial"/>
        <w:sz w:val="18"/>
        <w:szCs w:val="18"/>
      </w:rPr>
      <w:instrText xml:space="preserve"> PAGE   \* MERGEFORMAT </w:instrText>
    </w:r>
    <w:r w:rsidRPr="001D4A84">
      <w:rPr>
        <w:rFonts w:ascii="Arial" w:hAnsi="Arial" w:cs="Arial"/>
        <w:sz w:val="18"/>
        <w:szCs w:val="18"/>
      </w:rPr>
      <w:fldChar w:fldCharType="separate"/>
    </w:r>
    <w:r w:rsidR="005C65F4">
      <w:rPr>
        <w:rFonts w:ascii="Arial" w:hAnsi="Arial" w:cs="Arial"/>
        <w:noProof/>
        <w:sz w:val="18"/>
        <w:szCs w:val="18"/>
      </w:rPr>
      <w:t>1</w:t>
    </w:r>
    <w:r w:rsidRPr="001D4A84">
      <w:rPr>
        <w:rFonts w:ascii="Arial" w:hAnsi="Arial" w:cs="Arial"/>
        <w:sz w:val="18"/>
        <w:szCs w:val="18"/>
      </w:rPr>
      <w:fldChar w:fldCharType="end"/>
    </w:r>
    <w:r w:rsidRPr="001D4A84">
      <w:rPr>
        <w:rFonts w:ascii="Arial" w:hAnsi="Arial" w:cs="Arial"/>
        <w:sz w:val="18"/>
        <w:szCs w:val="18"/>
      </w:rPr>
      <w:t xml:space="preserve"> von </w:t>
    </w:r>
    <w:r w:rsidRPr="001D4A84">
      <w:rPr>
        <w:rFonts w:ascii="Arial" w:hAnsi="Arial" w:cs="Arial"/>
        <w:sz w:val="18"/>
        <w:szCs w:val="18"/>
      </w:rPr>
      <w:fldChar w:fldCharType="begin"/>
    </w:r>
    <w:r w:rsidRPr="001D4A84">
      <w:rPr>
        <w:rFonts w:ascii="Arial" w:hAnsi="Arial" w:cs="Arial"/>
        <w:sz w:val="18"/>
        <w:szCs w:val="18"/>
      </w:rPr>
      <w:instrText xml:space="preserve"> NUMPAGES   \* MERGEFORMAT </w:instrText>
    </w:r>
    <w:r w:rsidRPr="001D4A84">
      <w:rPr>
        <w:rFonts w:ascii="Arial" w:hAnsi="Arial" w:cs="Arial"/>
        <w:sz w:val="18"/>
        <w:szCs w:val="18"/>
      </w:rPr>
      <w:fldChar w:fldCharType="separate"/>
    </w:r>
    <w:r w:rsidR="005C65F4">
      <w:rPr>
        <w:rFonts w:ascii="Arial" w:hAnsi="Arial" w:cs="Arial"/>
        <w:noProof/>
        <w:sz w:val="18"/>
        <w:szCs w:val="18"/>
      </w:rPr>
      <w:t>1</w:t>
    </w:r>
    <w:r w:rsidRPr="001D4A84">
      <w:rPr>
        <w:rFonts w:ascii="Arial" w:hAnsi="Arial" w:cs="Arial"/>
        <w:sz w:val="18"/>
        <w:szCs w:val="18"/>
      </w:rPr>
      <w:fldChar w:fldCharType="end"/>
    </w:r>
    <w:r w:rsidR="00F63C37">
      <w:rPr>
        <w:rFonts w:ascii="Arial" w:hAnsi="Arial" w:cs="Arial"/>
        <w:sz w:val="18"/>
        <w:szCs w:val="18"/>
      </w:rPr>
      <w:tab/>
    </w:r>
    <w:r w:rsidR="00F63C37" w:rsidRPr="00F63C37">
      <w:rPr>
        <w:rFonts w:ascii="Arial" w:hAnsi="Arial" w:cs="Arial"/>
        <w:sz w:val="12"/>
        <w:szCs w:val="12"/>
      </w:rPr>
      <w:fldChar w:fldCharType="begin"/>
    </w:r>
    <w:r w:rsidR="00F63C37" w:rsidRPr="00F63C37">
      <w:rPr>
        <w:rFonts w:ascii="Arial" w:hAnsi="Arial" w:cs="Arial"/>
        <w:sz w:val="12"/>
        <w:szCs w:val="12"/>
      </w:rPr>
      <w:instrText xml:space="preserve"> FILENAME   \* MERGEFORMAT </w:instrText>
    </w:r>
    <w:r w:rsidR="00F63C37" w:rsidRPr="00F63C37">
      <w:rPr>
        <w:rFonts w:ascii="Arial" w:hAnsi="Arial" w:cs="Arial"/>
        <w:sz w:val="12"/>
        <w:szCs w:val="12"/>
      </w:rPr>
      <w:fldChar w:fldCharType="separate"/>
    </w:r>
    <w:r w:rsidR="00817C67">
      <w:rPr>
        <w:rFonts w:ascii="Arial" w:hAnsi="Arial" w:cs="Arial"/>
        <w:noProof/>
        <w:sz w:val="12"/>
        <w:szCs w:val="12"/>
      </w:rPr>
      <w:t>WLAN+BTmitKlebeantenne_200925.docx</w:t>
    </w:r>
    <w:r w:rsidR="00F63C37" w:rsidRPr="00F63C37">
      <w:rPr>
        <w:rFonts w:ascii="Arial" w:hAnsi="Arial" w:cs="Arial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5506EF" w14:textId="77777777" w:rsidR="000B7A8B" w:rsidRDefault="000B7A8B" w:rsidP="001D4A84">
      <w:r>
        <w:separator/>
      </w:r>
    </w:p>
  </w:footnote>
  <w:footnote w:type="continuationSeparator" w:id="0">
    <w:p w14:paraId="17DDB0CF" w14:textId="77777777" w:rsidR="000B7A8B" w:rsidRDefault="000B7A8B" w:rsidP="001D4A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DF3A08"/>
    <w:multiLevelType w:val="hybridMultilevel"/>
    <w:tmpl w:val="15D62B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24E2C"/>
    <w:multiLevelType w:val="hybridMultilevel"/>
    <w:tmpl w:val="546660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C3E"/>
    <w:rsid w:val="0000211F"/>
    <w:rsid w:val="00025E32"/>
    <w:rsid w:val="00026AEA"/>
    <w:rsid w:val="00057145"/>
    <w:rsid w:val="00081ED4"/>
    <w:rsid w:val="000A449A"/>
    <w:rsid w:val="000A7F77"/>
    <w:rsid w:val="000B7A8B"/>
    <w:rsid w:val="000D3E34"/>
    <w:rsid w:val="001001E4"/>
    <w:rsid w:val="00150A01"/>
    <w:rsid w:val="0015393C"/>
    <w:rsid w:val="00160FB8"/>
    <w:rsid w:val="00165B7C"/>
    <w:rsid w:val="001B2A8A"/>
    <w:rsid w:val="001D4A84"/>
    <w:rsid w:val="002334FC"/>
    <w:rsid w:val="00271C3E"/>
    <w:rsid w:val="002E292E"/>
    <w:rsid w:val="00321D8D"/>
    <w:rsid w:val="00325660"/>
    <w:rsid w:val="00331050"/>
    <w:rsid w:val="0033323D"/>
    <w:rsid w:val="00335850"/>
    <w:rsid w:val="003949D0"/>
    <w:rsid w:val="004030C3"/>
    <w:rsid w:val="0043400C"/>
    <w:rsid w:val="004378C8"/>
    <w:rsid w:val="00451E7D"/>
    <w:rsid w:val="00460B8F"/>
    <w:rsid w:val="005056F8"/>
    <w:rsid w:val="00506C82"/>
    <w:rsid w:val="00511928"/>
    <w:rsid w:val="00511FDD"/>
    <w:rsid w:val="00525C69"/>
    <w:rsid w:val="0053377B"/>
    <w:rsid w:val="00557DF5"/>
    <w:rsid w:val="005C65F4"/>
    <w:rsid w:val="005E056E"/>
    <w:rsid w:val="006021A7"/>
    <w:rsid w:val="0063122D"/>
    <w:rsid w:val="00640CF0"/>
    <w:rsid w:val="00670C43"/>
    <w:rsid w:val="00677BCF"/>
    <w:rsid w:val="006A09B4"/>
    <w:rsid w:val="006B34EF"/>
    <w:rsid w:val="006C6214"/>
    <w:rsid w:val="006E09C0"/>
    <w:rsid w:val="00735703"/>
    <w:rsid w:val="007476E6"/>
    <w:rsid w:val="007538D7"/>
    <w:rsid w:val="007667A6"/>
    <w:rsid w:val="00767D2D"/>
    <w:rsid w:val="00796734"/>
    <w:rsid w:val="007E6D22"/>
    <w:rsid w:val="00817C67"/>
    <w:rsid w:val="008618DB"/>
    <w:rsid w:val="00874923"/>
    <w:rsid w:val="0088245A"/>
    <w:rsid w:val="00882F83"/>
    <w:rsid w:val="008830F5"/>
    <w:rsid w:val="00897A62"/>
    <w:rsid w:val="008C0DD7"/>
    <w:rsid w:val="008C6507"/>
    <w:rsid w:val="008D6B1A"/>
    <w:rsid w:val="008F0B69"/>
    <w:rsid w:val="008F5180"/>
    <w:rsid w:val="009137E7"/>
    <w:rsid w:val="0095769D"/>
    <w:rsid w:val="00965BE8"/>
    <w:rsid w:val="00983A77"/>
    <w:rsid w:val="009A63C3"/>
    <w:rsid w:val="009E2377"/>
    <w:rsid w:val="009E7AE5"/>
    <w:rsid w:val="00A01C0B"/>
    <w:rsid w:val="00A0563D"/>
    <w:rsid w:val="00A3130F"/>
    <w:rsid w:val="00A32F45"/>
    <w:rsid w:val="00A7028F"/>
    <w:rsid w:val="00AA7186"/>
    <w:rsid w:val="00AA7B95"/>
    <w:rsid w:val="00AB40B3"/>
    <w:rsid w:val="00AC0C25"/>
    <w:rsid w:val="00AC771A"/>
    <w:rsid w:val="00AD2C8A"/>
    <w:rsid w:val="00AE0E95"/>
    <w:rsid w:val="00AE2061"/>
    <w:rsid w:val="00AF4685"/>
    <w:rsid w:val="00AF6409"/>
    <w:rsid w:val="00B218D9"/>
    <w:rsid w:val="00B22EDB"/>
    <w:rsid w:val="00B312CA"/>
    <w:rsid w:val="00B35E5E"/>
    <w:rsid w:val="00B36A2F"/>
    <w:rsid w:val="00B45E6D"/>
    <w:rsid w:val="00B51217"/>
    <w:rsid w:val="00BA4BD8"/>
    <w:rsid w:val="00BA7513"/>
    <w:rsid w:val="00C354EA"/>
    <w:rsid w:val="00C528AE"/>
    <w:rsid w:val="00C71243"/>
    <w:rsid w:val="00C72427"/>
    <w:rsid w:val="00C864CC"/>
    <w:rsid w:val="00C91FE5"/>
    <w:rsid w:val="00C922A3"/>
    <w:rsid w:val="00CA63AA"/>
    <w:rsid w:val="00CE116E"/>
    <w:rsid w:val="00D01C9B"/>
    <w:rsid w:val="00D666CE"/>
    <w:rsid w:val="00D972D4"/>
    <w:rsid w:val="00DB02BC"/>
    <w:rsid w:val="00DB491E"/>
    <w:rsid w:val="00DE1B72"/>
    <w:rsid w:val="00DF15B5"/>
    <w:rsid w:val="00DF3EAF"/>
    <w:rsid w:val="00E00AE7"/>
    <w:rsid w:val="00E70017"/>
    <w:rsid w:val="00E74B42"/>
    <w:rsid w:val="00E95C5C"/>
    <w:rsid w:val="00EC754F"/>
    <w:rsid w:val="00EF745E"/>
    <w:rsid w:val="00F007D3"/>
    <w:rsid w:val="00F131E0"/>
    <w:rsid w:val="00F26D8A"/>
    <w:rsid w:val="00F63C37"/>
    <w:rsid w:val="00F86652"/>
    <w:rsid w:val="00F87820"/>
    <w:rsid w:val="00F9543C"/>
    <w:rsid w:val="00FA64AF"/>
    <w:rsid w:val="00FC001B"/>
    <w:rsid w:val="00FD0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red">
      <v:stroke color="red" weight="2pt"/>
    </o:shapedefaults>
    <o:shapelayout v:ext="edit">
      <o:idmap v:ext="edit" data="1"/>
    </o:shapelayout>
  </w:shapeDefaults>
  <w:decimalSymbol w:val=","/>
  <w:listSeparator w:val=";"/>
  <w14:docId w14:val="5FC2AE66"/>
  <w15:chartTrackingRefBased/>
  <w15:docId w15:val="{476FCD99-89E0-4D88-9E94-22EAF8BB9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1D4A8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1D4A84"/>
    <w:rPr>
      <w:sz w:val="24"/>
      <w:szCs w:val="24"/>
    </w:rPr>
  </w:style>
  <w:style w:type="paragraph" w:styleId="Fuzeile">
    <w:name w:val="footer"/>
    <w:basedOn w:val="Standard"/>
    <w:link w:val="FuzeileZchn"/>
    <w:rsid w:val="001D4A8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D4A84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1D4A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1D4A84"/>
    <w:rPr>
      <w:rFonts w:ascii="Tahoma" w:hAnsi="Tahoma" w:cs="Tahoma"/>
      <w:sz w:val="16"/>
      <w:szCs w:val="16"/>
    </w:rPr>
  </w:style>
  <w:style w:type="character" w:styleId="Hyperlink">
    <w:name w:val="Hyperlink"/>
    <w:rsid w:val="00057145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0571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ruediger.zehlius@mobileeasykey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477</Words>
  <Characters>3009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Domnick+Müller GmbH + Co. KG</Company>
  <LinksUpToDate>false</LinksUpToDate>
  <CharactersWithSpaces>3480</CharactersWithSpaces>
  <SharedDoc>false</SharedDoc>
  <HLinks>
    <vt:vector size="6" baseType="variant">
      <vt:variant>
        <vt:i4>4063301</vt:i4>
      </vt:variant>
      <vt:variant>
        <vt:i4>0</vt:i4>
      </vt:variant>
      <vt:variant>
        <vt:i4>0</vt:i4>
      </vt:variant>
      <vt:variant>
        <vt:i4>5</vt:i4>
      </vt:variant>
      <vt:variant>
        <vt:lpwstr>mailto:ruediger.zehlius@mobileeasykey.de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Quirin</dc:creator>
  <cp:keywords/>
  <cp:lastModifiedBy>ZR</cp:lastModifiedBy>
  <cp:revision>8</cp:revision>
  <cp:lastPrinted>2015-12-14T11:22:00Z</cp:lastPrinted>
  <dcterms:created xsi:type="dcterms:W3CDTF">2020-09-26T12:48:00Z</dcterms:created>
  <dcterms:modified xsi:type="dcterms:W3CDTF">2020-09-26T12:58:00Z</dcterms:modified>
</cp:coreProperties>
</file>